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73B1" w14:textId="77777777" w:rsidR="00B35E1E" w:rsidRDefault="004F4AB1">
      <w:pPr>
        <w:pStyle w:val="Heading1"/>
      </w:pPr>
      <w:r>
        <w:t>IT Trainer</w:t>
      </w:r>
    </w:p>
    <w:p w14:paraId="107873B2" w14:textId="77777777" w:rsidR="00B35E1E" w:rsidRDefault="004F4AB1">
      <w:pPr>
        <w:spacing w:before="182"/>
        <w:ind w:left="100"/>
        <w:rPr>
          <w:b/>
          <w:sz w:val="24"/>
        </w:rPr>
      </w:pPr>
      <w:r>
        <w:rPr>
          <w:b/>
          <w:sz w:val="24"/>
        </w:rPr>
        <w:t>Job Description</w:t>
      </w:r>
    </w:p>
    <w:p w14:paraId="107873B3" w14:textId="77777777" w:rsidR="00B35E1E" w:rsidRDefault="004F4AB1">
      <w:pPr>
        <w:pStyle w:val="BodyText"/>
        <w:spacing w:before="182" w:line="259" w:lineRule="auto"/>
        <w:ind w:left="100" w:right="203"/>
      </w:pPr>
      <w:r>
        <w:rPr>
          <w:color w:val="2C3141"/>
        </w:rPr>
        <w:t xml:space="preserve">As </w:t>
      </w:r>
      <w:r>
        <w:rPr>
          <w:color w:val="2C3141"/>
          <w:spacing w:val="-3"/>
        </w:rPr>
        <w:t xml:space="preserve">part </w:t>
      </w:r>
      <w:r>
        <w:rPr>
          <w:color w:val="2C3141"/>
        </w:rPr>
        <w:t xml:space="preserve">of a </w:t>
      </w:r>
      <w:r>
        <w:rPr>
          <w:color w:val="2C3141"/>
          <w:spacing w:val="-3"/>
        </w:rPr>
        <w:t xml:space="preserve">major multi-year digital and </w:t>
      </w:r>
      <w:proofErr w:type="spellStart"/>
      <w:r>
        <w:rPr>
          <w:color w:val="2C3141"/>
          <w:spacing w:val="-4"/>
        </w:rPr>
        <w:t>organisational</w:t>
      </w:r>
      <w:proofErr w:type="spellEnd"/>
      <w:r>
        <w:rPr>
          <w:color w:val="2C3141"/>
          <w:spacing w:val="-4"/>
        </w:rPr>
        <w:t xml:space="preserve"> transformation </w:t>
      </w:r>
      <w:proofErr w:type="spellStart"/>
      <w:r>
        <w:rPr>
          <w:color w:val="2C3141"/>
          <w:spacing w:val="-4"/>
        </w:rPr>
        <w:t>programme</w:t>
      </w:r>
      <w:proofErr w:type="spellEnd"/>
      <w:r>
        <w:rPr>
          <w:color w:val="2C3141"/>
          <w:spacing w:val="-4"/>
        </w:rPr>
        <w:t xml:space="preserve"> </w:t>
      </w:r>
      <w:r>
        <w:rPr>
          <w:color w:val="2C3141"/>
        </w:rPr>
        <w:t xml:space="preserve">for </w:t>
      </w:r>
      <w:r>
        <w:rPr>
          <w:color w:val="2C3141"/>
          <w:spacing w:val="-2"/>
        </w:rPr>
        <w:t xml:space="preserve">one </w:t>
      </w:r>
      <w:r>
        <w:rPr>
          <w:color w:val="2C3141"/>
        </w:rPr>
        <w:t xml:space="preserve">of </w:t>
      </w:r>
      <w:r>
        <w:rPr>
          <w:color w:val="2C3141"/>
          <w:spacing w:val="-3"/>
        </w:rPr>
        <w:t xml:space="preserve">the UK's leading Social Care </w:t>
      </w:r>
      <w:r>
        <w:rPr>
          <w:color w:val="2C3141"/>
          <w:spacing w:val="-4"/>
        </w:rPr>
        <w:t xml:space="preserve">organisations (~2,000 FTEs), </w:t>
      </w:r>
      <w:r>
        <w:rPr>
          <w:color w:val="2C3141"/>
          <w:spacing w:val="-3"/>
        </w:rPr>
        <w:t xml:space="preserve">we </w:t>
      </w:r>
      <w:r>
        <w:rPr>
          <w:color w:val="2C3141"/>
          <w:spacing w:val="-2"/>
        </w:rPr>
        <w:t xml:space="preserve">are </w:t>
      </w:r>
      <w:r>
        <w:rPr>
          <w:color w:val="2C3141"/>
          <w:spacing w:val="-3"/>
        </w:rPr>
        <w:t xml:space="preserve">looking for </w:t>
      </w:r>
      <w:r>
        <w:rPr>
          <w:color w:val="2C3141"/>
        </w:rPr>
        <w:t xml:space="preserve">IT </w:t>
      </w:r>
      <w:r>
        <w:rPr>
          <w:color w:val="2C3141"/>
          <w:spacing w:val="-3"/>
        </w:rPr>
        <w:t xml:space="preserve">Trainers to </w:t>
      </w:r>
      <w:r>
        <w:rPr>
          <w:color w:val="2C3141"/>
        </w:rPr>
        <w:t xml:space="preserve">be </w:t>
      </w:r>
      <w:r>
        <w:rPr>
          <w:color w:val="2C3141"/>
          <w:spacing w:val="-3"/>
        </w:rPr>
        <w:t xml:space="preserve">part </w:t>
      </w:r>
      <w:r>
        <w:rPr>
          <w:color w:val="2C3141"/>
        </w:rPr>
        <w:t xml:space="preserve">of </w:t>
      </w:r>
      <w:r>
        <w:rPr>
          <w:color w:val="2C3141"/>
          <w:spacing w:val="-3"/>
        </w:rPr>
        <w:t xml:space="preserve">the central </w:t>
      </w:r>
      <w:proofErr w:type="spellStart"/>
      <w:r>
        <w:rPr>
          <w:color w:val="2C3141"/>
          <w:spacing w:val="-4"/>
        </w:rPr>
        <w:t>programme</w:t>
      </w:r>
      <w:proofErr w:type="spellEnd"/>
      <w:r>
        <w:rPr>
          <w:color w:val="2C3141"/>
          <w:spacing w:val="-4"/>
        </w:rPr>
        <w:t xml:space="preserve"> </w:t>
      </w:r>
      <w:r>
        <w:rPr>
          <w:color w:val="2C3141"/>
          <w:spacing w:val="-3"/>
        </w:rPr>
        <w:t>team.</w:t>
      </w:r>
    </w:p>
    <w:p w14:paraId="107873B4" w14:textId="0D1FBFCD" w:rsidR="00B35E1E" w:rsidRDefault="004F4AB1">
      <w:pPr>
        <w:pStyle w:val="BodyText"/>
        <w:spacing w:before="160"/>
        <w:ind w:left="100" w:right="139"/>
      </w:pPr>
      <w:r>
        <w:rPr>
          <w:color w:val="2C3141"/>
        </w:rPr>
        <w:t xml:space="preserve">This </w:t>
      </w:r>
      <w:r>
        <w:rPr>
          <w:color w:val="2C3141"/>
          <w:spacing w:val="-3"/>
        </w:rPr>
        <w:t xml:space="preserve">role will </w:t>
      </w:r>
      <w:r>
        <w:rPr>
          <w:color w:val="2C3141"/>
        </w:rPr>
        <w:t xml:space="preserve">be on a </w:t>
      </w:r>
      <w:r>
        <w:rPr>
          <w:color w:val="2C3141"/>
          <w:spacing w:val="-4"/>
        </w:rPr>
        <w:t xml:space="preserve">Fixed Term Contract </w:t>
      </w:r>
      <w:r>
        <w:rPr>
          <w:color w:val="2C3141"/>
        </w:rPr>
        <w:t xml:space="preserve">or a </w:t>
      </w:r>
      <w:r>
        <w:rPr>
          <w:color w:val="2C3141"/>
          <w:spacing w:val="-3"/>
        </w:rPr>
        <w:t xml:space="preserve">secondment </w:t>
      </w:r>
      <w:r>
        <w:rPr>
          <w:color w:val="2C3141"/>
          <w:spacing w:val="-4"/>
        </w:rPr>
        <w:t xml:space="preserve">opportunity </w:t>
      </w:r>
      <w:r>
        <w:rPr>
          <w:color w:val="2C3141"/>
          <w:spacing w:val="-3"/>
        </w:rPr>
        <w:t xml:space="preserve">for </w:t>
      </w:r>
      <w:r>
        <w:rPr>
          <w:color w:val="2C3141"/>
          <w:spacing w:val="-4"/>
        </w:rPr>
        <w:t xml:space="preserve">internal </w:t>
      </w:r>
      <w:r>
        <w:rPr>
          <w:color w:val="2C3141"/>
          <w:spacing w:val="-3"/>
        </w:rPr>
        <w:t>candidates</w:t>
      </w:r>
      <w:r>
        <w:rPr>
          <w:color w:val="2C3141"/>
          <w:spacing w:val="-7"/>
        </w:rPr>
        <w:t xml:space="preserve"> </w:t>
      </w:r>
      <w:r>
        <w:rPr>
          <w:color w:val="2C3141"/>
          <w:spacing w:val="-2"/>
        </w:rPr>
        <w:t>and</w:t>
      </w:r>
      <w:r>
        <w:rPr>
          <w:color w:val="2C3141"/>
          <w:spacing w:val="-5"/>
        </w:rPr>
        <w:t xml:space="preserve"> </w:t>
      </w:r>
      <w:r>
        <w:rPr>
          <w:color w:val="2C3141"/>
          <w:spacing w:val="-3"/>
        </w:rPr>
        <w:t>either</w:t>
      </w:r>
      <w:r>
        <w:rPr>
          <w:color w:val="2C3141"/>
          <w:spacing w:val="-8"/>
        </w:rPr>
        <w:t xml:space="preserve"> </w:t>
      </w:r>
      <w:r>
        <w:rPr>
          <w:color w:val="2C3141"/>
        </w:rPr>
        <w:t>on</w:t>
      </w:r>
      <w:r>
        <w:rPr>
          <w:color w:val="2C3141"/>
          <w:spacing w:val="-6"/>
        </w:rPr>
        <w:t xml:space="preserve"> </w:t>
      </w:r>
      <w:r>
        <w:rPr>
          <w:color w:val="2C3141"/>
        </w:rPr>
        <w:t>a</w:t>
      </w:r>
      <w:r>
        <w:rPr>
          <w:color w:val="2C3141"/>
          <w:spacing w:val="-5"/>
        </w:rPr>
        <w:t xml:space="preserve"> </w:t>
      </w:r>
      <w:r w:rsidR="00B06280">
        <w:rPr>
          <w:color w:val="2C3141"/>
          <w:spacing w:val="-3"/>
        </w:rPr>
        <w:t>part</w:t>
      </w:r>
      <w:r w:rsidR="00B06280">
        <w:rPr>
          <w:color w:val="2C3141"/>
          <w:spacing w:val="-7"/>
        </w:rPr>
        <w:t>-time</w:t>
      </w:r>
      <w:r>
        <w:rPr>
          <w:color w:val="2C3141"/>
          <w:spacing w:val="-5"/>
        </w:rPr>
        <w:t xml:space="preserve"> </w:t>
      </w:r>
      <w:r>
        <w:rPr>
          <w:color w:val="2C3141"/>
        </w:rPr>
        <w:t>or</w:t>
      </w:r>
      <w:r>
        <w:rPr>
          <w:color w:val="2C3141"/>
          <w:spacing w:val="-8"/>
        </w:rPr>
        <w:t xml:space="preserve"> </w:t>
      </w:r>
      <w:r w:rsidR="00B06280">
        <w:rPr>
          <w:color w:val="2C3141"/>
          <w:spacing w:val="-3"/>
        </w:rPr>
        <w:t>full</w:t>
      </w:r>
      <w:r w:rsidR="00B06280">
        <w:rPr>
          <w:color w:val="2C3141"/>
          <w:spacing w:val="-7"/>
        </w:rPr>
        <w:t>-time</w:t>
      </w:r>
      <w:r>
        <w:rPr>
          <w:color w:val="2C3141"/>
          <w:spacing w:val="-6"/>
        </w:rPr>
        <w:t xml:space="preserve"> </w:t>
      </w:r>
      <w:r>
        <w:rPr>
          <w:color w:val="2C3141"/>
          <w:spacing w:val="-3"/>
        </w:rPr>
        <w:t>(37.5</w:t>
      </w:r>
      <w:r>
        <w:rPr>
          <w:color w:val="2C3141"/>
          <w:spacing w:val="-5"/>
        </w:rPr>
        <w:t xml:space="preserve"> </w:t>
      </w:r>
      <w:r>
        <w:rPr>
          <w:color w:val="2C3141"/>
          <w:spacing w:val="-3"/>
        </w:rPr>
        <w:t>hours</w:t>
      </w:r>
      <w:r>
        <w:rPr>
          <w:color w:val="2C3141"/>
          <w:spacing w:val="-7"/>
        </w:rPr>
        <w:t xml:space="preserve"> </w:t>
      </w:r>
      <w:r>
        <w:rPr>
          <w:color w:val="2C3141"/>
        </w:rPr>
        <w:t>a</w:t>
      </w:r>
      <w:r>
        <w:rPr>
          <w:color w:val="2C3141"/>
          <w:spacing w:val="-5"/>
        </w:rPr>
        <w:t xml:space="preserve"> </w:t>
      </w:r>
      <w:r>
        <w:rPr>
          <w:color w:val="2C3141"/>
          <w:spacing w:val="-4"/>
        </w:rPr>
        <w:t>week)</w:t>
      </w:r>
      <w:r w:rsidR="00E5270F">
        <w:rPr>
          <w:color w:val="2C3141"/>
          <w:spacing w:val="-4"/>
        </w:rPr>
        <w:t xml:space="preserve"> basis</w:t>
      </w:r>
      <w:r>
        <w:rPr>
          <w:color w:val="2C3141"/>
          <w:spacing w:val="-4"/>
        </w:rPr>
        <w:t>,</w:t>
      </w:r>
      <w:r>
        <w:rPr>
          <w:color w:val="2C3141"/>
          <w:spacing w:val="-7"/>
        </w:rPr>
        <w:t xml:space="preserve"> </w:t>
      </w:r>
      <w:r>
        <w:rPr>
          <w:color w:val="2C3141"/>
          <w:spacing w:val="-2"/>
        </w:rPr>
        <w:t>for</w:t>
      </w:r>
      <w:r>
        <w:rPr>
          <w:color w:val="2C3141"/>
          <w:spacing w:val="-4"/>
        </w:rPr>
        <w:t xml:space="preserve"> </w:t>
      </w:r>
      <w:r>
        <w:rPr>
          <w:color w:val="2C3141"/>
        </w:rPr>
        <w:t>12</w:t>
      </w:r>
      <w:r>
        <w:rPr>
          <w:color w:val="2C3141"/>
          <w:spacing w:val="-6"/>
        </w:rPr>
        <w:t xml:space="preserve"> </w:t>
      </w:r>
      <w:r>
        <w:rPr>
          <w:color w:val="2C3141"/>
          <w:spacing w:val="-3"/>
        </w:rPr>
        <w:t>months</w:t>
      </w:r>
      <w:r>
        <w:rPr>
          <w:color w:val="2C3141"/>
          <w:spacing w:val="-4"/>
        </w:rPr>
        <w:t xml:space="preserve"> </w:t>
      </w:r>
      <w:r>
        <w:rPr>
          <w:color w:val="2C3141"/>
          <w:spacing w:val="-3"/>
        </w:rPr>
        <w:t xml:space="preserve">with </w:t>
      </w:r>
      <w:r>
        <w:rPr>
          <w:color w:val="2C3141"/>
          <w:spacing w:val="-2"/>
        </w:rPr>
        <w:t xml:space="preserve">the </w:t>
      </w:r>
      <w:r>
        <w:rPr>
          <w:color w:val="2C3141"/>
          <w:spacing w:val="-3"/>
        </w:rPr>
        <w:t xml:space="preserve">potential to extend </w:t>
      </w:r>
      <w:r>
        <w:rPr>
          <w:color w:val="2C3141"/>
          <w:spacing w:val="-4"/>
        </w:rPr>
        <w:t xml:space="preserve">into </w:t>
      </w:r>
      <w:r>
        <w:rPr>
          <w:color w:val="2C3141"/>
        </w:rPr>
        <w:t xml:space="preserve">a </w:t>
      </w:r>
      <w:r>
        <w:rPr>
          <w:color w:val="2C3141"/>
          <w:spacing w:val="-3"/>
        </w:rPr>
        <w:t xml:space="preserve">more permanent role. </w:t>
      </w:r>
      <w:r>
        <w:rPr>
          <w:color w:val="2C3141"/>
          <w:spacing w:val="-4"/>
        </w:rPr>
        <w:t xml:space="preserve">The salary range </w:t>
      </w:r>
      <w:r>
        <w:rPr>
          <w:color w:val="2C3141"/>
          <w:spacing w:val="-2"/>
        </w:rPr>
        <w:t xml:space="preserve">for </w:t>
      </w:r>
      <w:r>
        <w:rPr>
          <w:color w:val="2C3141"/>
          <w:spacing w:val="-3"/>
        </w:rPr>
        <w:t xml:space="preserve">this role will </w:t>
      </w:r>
      <w:r>
        <w:rPr>
          <w:color w:val="2C3141"/>
        </w:rPr>
        <w:t xml:space="preserve">be </w:t>
      </w:r>
      <w:r>
        <w:rPr>
          <w:color w:val="2C3141"/>
          <w:spacing w:val="-3"/>
        </w:rPr>
        <w:t xml:space="preserve">between </w:t>
      </w:r>
      <w:r w:rsidRPr="00B06280">
        <w:rPr>
          <w:color w:val="2C3141"/>
          <w:spacing w:val="-3"/>
        </w:rPr>
        <w:t>£25,970 – £31,484,</w:t>
      </w:r>
      <w:r>
        <w:rPr>
          <w:rFonts w:ascii="Calibri" w:hAnsi="Calibri"/>
        </w:rPr>
        <w:t xml:space="preserve"> </w:t>
      </w:r>
      <w:r>
        <w:rPr>
          <w:color w:val="2C3141"/>
          <w:spacing w:val="-4"/>
        </w:rPr>
        <w:t xml:space="preserve">pro-rated </w:t>
      </w:r>
      <w:r>
        <w:rPr>
          <w:color w:val="2C3141"/>
        </w:rPr>
        <w:t xml:space="preserve">for </w:t>
      </w:r>
      <w:r>
        <w:rPr>
          <w:color w:val="2C3141"/>
          <w:spacing w:val="-3"/>
        </w:rPr>
        <w:t xml:space="preserve">part time hours, dependent </w:t>
      </w:r>
      <w:r>
        <w:rPr>
          <w:color w:val="2C3141"/>
        </w:rPr>
        <w:t xml:space="preserve">on </w:t>
      </w:r>
      <w:r>
        <w:rPr>
          <w:color w:val="2C3141"/>
          <w:spacing w:val="-3"/>
        </w:rPr>
        <w:t xml:space="preserve">experience plus benefits </w:t>
      </w:r>
      <w:r>
        <w:rPr>
          <w:color w:val="2C3141"/>
          <w:spacing w:val="-2"/>
        </w:rPr>
        <w:t xml:space="preserve">and </w:t>
      </w:r>
      <w:r>
        <w:rPr>
          <w:color w:val="2C3141"/>
        </w:rPr>
        <w:t xml:space="preserve">25 </w:t>
      </w:r>
      <w:r>
        <w:rPr>
          <w:color w:val="2C3141"/>
          <w:spacing w:val="-3"/>
        </w:rPr>
        <w:t>days annual leave (plus bank</w:t>
      </w:r>
      <w:r>
        <w:rPr>
          <w:color w:val="2C3141"/>
          <w:spacing w:val="-38"/>
        </w:rPr>
        <w:t xml:space="preserve"> </w:t>
      </w:r>
      <w:r>
        <w:rPr>
          <w:color w:val="2C3141"/>
          <w:spacing w:val="-3"/>
        </w:rPr>
        <w:t>holidays).</w:t>
      </w:r>
    </w:p>
    <w:p w14:paraId="107873B5" w14:textId="77777777" w:rsidR="00B35E1E" w:rsidRDefault="00B35E1E">
      <w:pPr>
        <w:pStyle w:val="BodyText"/>
      </w:pPr>
    </w:p>
    <w:p w14:paraId="107873B6" w14:textId="2E421C5A" w:rsidR="00B35E1E" w:rsidRDefault="004F4AB1">
      <w:pPr>
        <w:pStyle w:val="BodyText"/>
        <w:ind w:left="100" w:right="378"/>
      </w:pPr>
      <w:r>
        <w:rPr>
          <w:color w:val="2C3141"/>
        </w:rPr>
        <w:t xml:space="preserve">We are looking to recruit to roles to provide site-based training for staff based in London and the Southeast, as well as Milton Keynes, Bedfordshire, Nottingham, Sheffield and Wakefield. The role will require travel and possibly overnight stays to deliver </w:t>
      </w:r>
      <w:r w:rsidR="00B06280">
        <w:rPr>
          <w:color w:val="2C3141"/>
        </w:rPr>
        <w:t>face-to-face</w:t>
      </w:r>
      <w:r>
        <w:rPr>
          <w:color w:val="2C3141"/>
        </w:rPr>
        <w:t xml:space="preserve"> training and/or visiting services/offices. After the initial training programme design and planning we expect site-based training delivery will be on average 3 days per week for a full-time role, pro-rated for part-time.</w:t>
      </w:r>
    </w:p>
    <w:p w14:paraId="107873B8" w14:textId="77777777" w:rsidR="00B35E1E" w:rsidRDefault="004F4AB1">
      <w:pPr>
        <w:pStyle w:val="BodyText"/>
        <w:spacing w:before="160" w:line="259" w:lineRule="auto"/>
        <w:ind w:left="100"/>
      </w:pPr>
      <w:r>
        <w:rPr>
          <w:color w:val="2C3141"/>
        </w:rPr>
        <w:t xml:space="preserve">This </w:t>
      </w:r>
      <w:r>
        <w:rPr>
          <w:color w:val="2C3141"/>
          <w:spacing w:val="-3"/>
        </w:rPr>
        <w:t xml:space="preserve">Digital </w:t>
      </w:r>
      <w:r>
        <w:rPr>
          <w:color w:val="2C3141"/>
          <w:spacing w:val="-4"/>
        </w:rPr>
        <w:t xml:space="preserve">Transformation Programme </w:t>
      </w:r>
      <w:r>
        <w:rPr>
          <w:color w:val="2C3141"/>
          <w:spacing w:val="-3"/>
        </w:rPr>
        <w:t xml:space="preserve">(DTP) will </w:t>
      </w:r>
      <w:r>
        <w:rPr>
          <w:color w:val="2C3141"/>
          <w:spacing w:val="-4"/>
        </w:rPr>
        <w:t xml:space="preserve">transform </w:t>
      </w:r>
      <w:r>
        <w:rPr>
          <w:color w:val="2C3141"/>
          <w:spacing w:val="-3"/>
        </w:rPr>
        <w:t xml:space="preserve">the way the </w:t>
      </w:r>
      <w:r>
        <w:rPr>
          <w:color w:val="2C3141"/>
          <w:spacing w:val="-4"/>
        </w:rPr>
        <w:t xml:space="preserve">organisation </w:t>
      </w:r>
      <w:r>
        <w:rPr>
          <w:color w:val="2C3141"/>
          <w:spacing w:val="-3"/>
        </w:rPr>
        <w:t xml:space="preserve">works over the coming </w:t>
      </w:r>
      <w:r>
        <w:rPr>
          <w:color w:val="2C3141"/>
        </w:rPr>
        <w:t xml:space="preserve">2 </w:t>
      </w:r>
      <w:r>
        <w:rPr>
          <w:color w:val="2C3141"/>
          <w:spacing w:val="-3"/>
        </w:rPr>
        <w:t xml:space="preserve">years </w:t>
      </w:r>
      <w:r>
        <w:rPr>
          <w:color w:val="2C3141"/>
        </w:rPr>
        <w:t xml:space="preserve">or </w:t>
      </w:r>
      <w:r>
        <w:rPr>
          <w:color w:val="2C3141"/>
          <w:spacing w:val="-3"/>
        </w:rPr>
        <w:t xml:space="preserve">so, from operational front-line teams to </w:t>
      </w:r>
      <w:r>
        <w:rPr>
          <w:color w:val="2C3141"/>
          <w:spacing w:val="-4"/>
        </w:rPr>
        <w:t xml:space="preserve">supporting </w:t>
      </w:r>
      <w:r>
        <w:rPr>
          <w:color w:val="2C3141"/>
          <w:spacing w:val="-3"/>
        </w:rPr>
        <w:t xml:space="preserve">central functions. This will involve </w:t>
      </w:r>
      <w:r>
        <w:rPr>
          <w:color w:val="2C3141"/>
          <w:spacing w:val="-4"/>
        </w:rPr>
        <w:t xml:space="preserve">re-designing current </w:t>
      </w:r>
      <w:r>
        <w:rPr>
          <w:color w:val="2C3141"/>
          <w:spacing w:val="-3"/>
        </w:rPr>
        <w:t xml:space="preserve">processes </w:t>
      </w:r>
      <w:r>
        <w:rPr>
          <w:color w:val="2C3141"/>
          <w:spacing w:val="-2"/>
        </w:rPr>
        <w:t xml:space="preserve">and </w:t>
      </w:r>
      <w:r>
        <w:rPr>
          <w:color w:val="2C3141"/>
          <w:spacing w:val="-3"/>
        </w:rPr>
        <w:t xml:space="preserve">ways </w:t>
      </w:r>
      <w:r>
        <w:rPr>
          <w:color w:val="2C3141"/>
        </w:rPr>
        <w:t xml:space="preserve">of </w:t>
      </w:r>
      <w:r>
        <w:rPr>
          <w:color w:val="2C3141"/>
          <w:spacing w:val="-4"/>
        </w:rPr>
        <w:t xml:space="preserve">working </w:t>
      </w:r>
      <w:r>
        <w:rPr>
          <w:color w:val="2C3141"/>
          <w:spacing w:val="-3"/>
        </w:rPr>
        <w:t xml:space="preserve">before selecting, piloting, </w:t>
      </w:r>
      <w:r>
        <w:rPr>
          <w:color w:val="2C3141"/>
          <w:spacing w:val="-2"/>
        </w:rPr>
        <w:t xml:space="preserve">and </w:t>
      </w:r>
      <w:r>
        <w:rPr>
          <w:color w:val="2C3141"/>
          <w:spacing w:val="-4"/>
        </w:rPr>
        <w:t xml:space="preserve">implementing </w:t>
      </w:r>
      <w:r>
        <w:rPr>
          <w:color w:val="2C3141"/>
          <w:spacing w:val="-3"/>
        </w:rPr>
        <w:t xml:space="preserve">new </w:t>
      </w:r>
      <w:r>
        <w:rPr>
          <w:color w:val="2C3141"/>
          <w:spacing w:val="-4"/>
        </w:rPr>
        <w:t xml:space="preserve">software </w:t>
      </w:r>
      <w:r>
        <w:rPr>
          <w:color w:val="2C3141"/>
          <w:spacing w:val="-2"/>
        </w:rPr>
        <w:t xml:space="preserve">and </w:t>
      </w:r>
      <w:r>
        <w:rPr>
          <w:color w:val="2C3141"/>
          <w:spacing w:val="-3"/>
        </w:rPr>
        <w:t>systems.</w:t>
      </w:r>
    </w:p>
    <w:p w14:paraId="107873B9" w14:textId="77777777" w:rsidR="00B35E1E" w:rsidRDefault="004F4AB1">
      <w:pPr>
        <w:pStyle w:val="BodyText"/>
        <w:spacing w:before="159" w:line="259" w:lineRule="auto"/>
        <w:ind w:left="100" w:right="159"/>
      </w:pPr>
      <w:r>
        <w:rPr>
          <w:color w:val="2C3141"/>
        </w:rPr>
        <w:t xml:space="preserve">At </w:t>
      </w:r>
      <w:r>
        <w:rPr>
          <w:color w:val="2C3141"/>
          <w:spacing w:val="-3"/>
        </w:rPr>
        <w:t xml:space="preserve">the core </w:t>
      </w:r>
      <w:r>
        <w:rPr>
          <w:color w:val="2C3141"/>
        </w:rPr>
        <w:t xml:space="preserve">of </w:t>
      </w:r>
      <w:r>
        <w:rPr>
          <w:color w:val="2C3141"/>
          <w:spacing w:val="-2"/>
        </w:rPr>
        <w:t xml:space="preserve">the new </w:t>
      </w:r>
      <w:r>
        <w:rPr>
          <w:color w:val="2C3141"/>
          <w:spacing w:val="-3"/>
        </w:rPr>
        <w:t xml:space="preserve">IT landscape will </w:t>
      </w:r>
      <w:r>
        <w:rPr>
          <w:color w:val="2C3141"/>
        </w:rPr>
        <w:t xml:space="preserve">be a </w:t>
      </w:r>
      <w:r>
        <w:rPr>
          <w:color w:val="2C3141"/>
          <w:spacing w:val="-2"/>
        </w:rPr>
        <w:t xml:space="preserve">new </w:t>
      </w:r>
      <w:r>
        <w:rPr>
          <w:color w:val="2C3141"/>
          <w:spacing w:val="-3"/>
        </w:rPr>
        <w:t xml:space="preserve">digital care </w:t>
      </w:r>
      <w:r>
        <w:rPr>
          <w:color w:val="2C3141"/>
          <w:spacing w:val="-2"/>
        </w:rPr>
        <w:t xml:space="preserve">and </w:t>
      </w:r>
      <w:r>
        <w:rPr>
          <w:color w:val="2C3141"/>
          <w:spacing w:val="-3"/>
        </w:rPr>
        <w:t xml:space="preserve">support system, which will replace current paper </w:t>
      </w:r>
      <w:r>
        <w:rPr>
          <w:color w:val="2C3141"/>
          <w:spacing w:val="-2"/>
        </w:rPr>
        <w:t xml:space="preserve">and </w:t>
      </w:r>
      <w:r>
        <w:rPr>
          <w:color w:val="2C3141"/>
          <w:spacing w:val="-3"/>
        </w:rPr>
        <w:t xml:space="preserve">manual processes with digital </w:t>
      </w:r>
      <w:r>
        <w:rPr>
          <w:color w:val="2C3141"/>
          <w:spacing w:val="-4"/>
        </w:rPr>
        <w:t xml:space="preserve">solutions accessible </w:t>
      </w:r>
      <w:r>
        <w:rPr>
          <w:color w:val="2C3141"/>
        </w:rPr>
        <w:t xml:space="preserve">on </w:t>
      </w:r>
      <w:r>
        <w:rPr>
          <w:color w:val="2C3141"/>
          <w:spacing w:val="-4"/>
        </w:rPr>
        <w:t xml:space="preserve">smartphones, </w:t>
      </w:r>
      <w:r>
        <w:rPr>
          <w:color w:val="2C3141"/>
          <w:spacing w:val="-3"/>
        </w:rPr>
        <w:t xml:space="preserve">tablets, </w:t>
      </w:r>
      <w:r>
        <w:rPr>
          <w:color w:val="2C3141"/>
          <w:spacing w:val="-2"/>
        </w:rPr>
        <w:t xml:space="preserve">and </w:t>
      </w:r>
      <w:r>
        <w:rPr>
          <w:color w:val="2C3141"/>
          <w:spacing w:val="-4"/>
        </w:rPr>
        <w:t xml:space="preserve">laptops/PCs. This </w:t>
      </w:r>
      <w:r>
        <w:rPr>
          <w:color w:val="2C3141"/>
          <w:spacing w:val="-3"/>
        </w:rPr>
        <w:t xml:space="preserve">will </w:t>
      </w:r>
      <w:r>
        <w:rPr>
          <w:color w:val="2C3141"/>
        </w:rPr>
        <w:t xml:space="preserve">be </w:t>
      </w:r>
      <w:r>
        <w:rPr>
          <w:color w:val="2C3141"/>
          <w:spacing w:val="-4"/>
        </w:rPr>
        <w:t xml:space="preserve">supported </w:t>
      </w:r>
      <w:r>
        <w:rPr>
          <w:color w:val="2C3141"/>
        </w:rPr>
        <w:t xml:space="preserve">by a </w:t>
      </w:r>
      <w:r>
        <w:rPr>
          <w:color w:val="2C3141"/>
          <w:spacing w:val="-2"/>
        </w:rPr>
        <w:t xml:space="preserve">new </w:t>
      </w:r>
      <w:r>
        <w:rPr>
          <w:color w:val="2C3141"/>
          <w:spacing w:val="-4"/>
        </w:rPr>
        <w:t xml:space="preserve">eRostering </w:t>
      </w:r>
      <w:r>
        <w:rPr>
          <w:color w:val="2C3141"/>
          <w:spacing w:val="-3"/>
        </w:rPr>
        <w:t xml:space="preserve">system, </w:t>
      </w:r>
      <w:r>
        <w:rPr>
          <w:color w:val="2C3141"/>
          <w:spacing w:val="-4"/>
        </w:rPr>
        <w:t xml:space="preserve">before </w:t>
      </w:r>
      <w:r>
        <w:rPr>
          <w:color w:val="2C3141"/>
          <w:spacing w:val="-2"/>
        </w:rPr>
        <w:t xml:space="preserve">the </w:t>
      </w:r>
      <w:r>
        <w:rPr>
          <w:color w:val="2C3141"/>
          <w:spacing w:val="-3"/>
        </w:rPr>
        <w:t xml:space="preserve">programme focuses </w:t>
      </w:r>
      <w:r>
        <w:rPr>
          <w:color w:val="2C3141"/>
        </w:rPr>
        <w:t xml:space="preserve">on </w:t>
      </w:r>
      <w:r>
        <w:rPr>
          <w:color w:val="2C3141"/>
          <w:spacing w:val="-4"/>
        </w:rPr>
        <w:t xml:space="preserve">central </w:t>
      </w:r>
      <w:r>
        <w:rPr>
          <w:color w:val="2C3141"/>
          <w:spacing w:val="-3"/>
        </w:rPr>
        <w:t xml:space="preserve">systems </w:t>
      </w:r>
      <w:r>
        <w:rPr>
          <w:color w:val="2C3141"/>
          <w:spacing w:val="-2"/>
        </w:rPr>
        <w:t xml:space="preserve">and </w:t>
      </w:r>
      <w:r>
        <w:rPr>
          <w:color w:val="2C3141"/>
        </w:rPr>
        <w:t xml:space="preserve">new </w:t>
      </w:r>
      <w:r>
        <w:rPr>
          <w:color w:val="2C3141"/>
          <w:spacing w:val="-3"/>
        </w:rPr>
        <w:t xml:space="preserve">ways </w:t>
      </w:r>
      <w:r>
        <w:rPr>
          <w:color w:val="2C3141"/>
        </w:rPr>
        <w:t xml:space="preserve">of </w:t>
      </w:r>
      <w:r>
        <w:rPr>
          <w:color w:val="2C3141"/>
          <w:spacing w:val="-4"/>
        </w:rPr>
        <w:t xml:space="preserve">working </w:t>
      </w:r>
      <w:r>
        <w:rPr>
          <w:color w:val="2C3141"/>
          <w:spacing w:val="-3"/>
        </w:rPr>
        <w:t xml:space="preserve">(including </w:t>
      </w:r>
      <w:r>
        <w:rPr>
          <w:color w:val="2C3141"/>
        </w:rPr>
        <w:t xml:space="preserve">HR, </w:t>
      </w:r>
      <w:r>
        <w:rPr>
          <w:color w:val="2C3141"/>
          <w:spacing w:val="-3"/>
        </w:rPr>
        <w:t xml:space="preserve">payroll, </w:t>
      </w:r>
      <w:r>
        <w:rPr>
          <w:color w:val="2C3141"/>
          <w:spacing w:val="-4"/>
        </w:rPr>
        <w:t xml:space="preserve">recruitment, </w:t>
      </w:r>
      <w:r>
        <w:rPr>
          <w:color w:val="2C3141"/>
          <w:spacing w:val="-2"/>
        </w:rPr>
        <w:t xml:space="preserve">and </w:t>
      </w:r>
      <w:r>
        <w:rPr>
          <w:color w:val="2C3141"/>
          <w:spacing w:val="-4"/>
        </w:rPr>
        <w:t>finance).</w:t>
      </w:r>
    </w:p>
    <w:p w14:paraId="107873BA" w14:textId="77777777" w:rsidR="00B35E1E" w:rsidRDefault="004F4AB1">
      <w:pPr>
        <w:pStyle w:val="BodyText"/>
        <w:spacing w:before="159" w:line="259" w:lineRule="auto"/>
        <w:ind w:left="100" w:right="680"/>
        <w:jc w:val="both"/>
      </w:pPr>
      <w:r>
        <w:rPr>
          <w:color w:val="2C3141"/>
        </w:rPr>
        <w:t>This</w:t>
      </w:r>
      <w:r>
        <w:rPr>
          <w:color w:val="2C3141"/>
          <w:spacing w:val="-8"/>
        </w:rPr>
        <w:t xml:space="preserve"> </w:t>
      </w:r>
      <w:r>
        <w:rPr>
          <w:color w:val="2C3141"/>
        </w:rPr>
        <w:t>is</w:t>
      </w:r>
      <w:r>
        <w:rPr>
          <w:color w:val="2C3141"/>
          <w:spacing w:val="-7"/>
        </w:rPr>
        <w:t xml:space="preserve"> </w:t>
      </w:r>
      <w:r>
        <w:rPr>
          <w:color w:val="2C3141"/>
        </w:rPr>
        <w:t>a</w:t>
      </w:r>
      <w:r>
        <w:rPr>
          <w:color w:val="2C3141"/>
          <w:spacing w:val="-6"/>
        </w:rPr>
        <w:t xml:space="preserve"> </w:t>
      </w:r>
      <w:r>
        <w:rPr>
          <w:color w:val="2C3141"/>
          <w:spacing w:val="-3"/>
        </w:rPr>
        <w:t>fantastic</w:t>
      </w:r>
      <w:r>
        <w:rPr>
          <w:color w:val="2C3141"/>
          <w:spacing w:val="-8"/>
        </w:rPr>
        <w:t xml:space="preserve"> </w:t>
      </w:r>
      <w:r>
        <w:rPr>
          <w:color w:val="2C3141"/>
          <w:spacing w:val="-3"/>
        </w:rPr>
        <w:t>opportunity</w:t>
      </w:r>
      <w:r>
        <w:rPr>
          <w:color w:val="2C3141"/>
          <w:spacing w:val="-7"/>
        </w:rPr>
        <w:t xml:space="preserve"> </w:t>
      </w:r>
      <w:r>
        <w:rPr>
          <w:color w:val="2C3141"/>
          <w:spacing w:val="-3"/>
        </w:rPr>
        <w:t>to</w:t>
      </w:r>
      <w:r>
        <w:rPr>
          <w:color w:val="2C3141"/>
          <w:spacing w:val="-4"/>
        </w:rPr>
        <w:t xml:space="preserve"> reshape</w:t>
      </w:r>
      <w:r>
        <w:rPr>
          <w:color w:val="2C3141"/>
          <w:spacing w:val="-6"/>
        </w:rPr>
        <w:t xml:space="preserve"> </w:t>
      </w:r>
      <w:r>
        <w:rPr>
          <w:color w:val="2C3141"/>
          <w:spacing w:val="-2"/>
        </w:rPr>
        <w:t>the</w:t>
      </w:r>
      <w:r>
        <w:rPr>
          <w:color w:val="2C3141"/>
          <w:spacing w:val="-5"/>
        </w:rPr>
        <w:t xml:space="preserve"> </w:t>
      </w:r>
      <w:r>
        <w:rPr>
          <w:color w:val="2C3141"/>
          <w:spacing w:val="-3"/>
        </w:rPr>
        <w:t>way</w:t>
      </w:r>
      <w:r>
        <w:rPr>
          <w:color w:val="2C3141"/>
          <w:spacing w:val="-4"/>
        </w:rPr>
        <w:t xml:space="preserve"> </w:t>
      </w:r>
      <w:r>
        <w:rPr>
          <w:color w:val="2C3141"/>
          <w:spacing w:val="-3"/>
        </w:rPr>
        <w:t>in</w:t>
      </w:r>
      <w:r>
        <w:rPr>
          <w:color w:val="2C3141"/>
          <w:spacing w:val="-4"/>
        </w:rPr>
        <w:t xml:space="preserve"> which</w:t>
      </w:r>
      <w:r>
        <w:rPr>
          <w:color w:val="2C3141"/>
          <w:spacing w:val="-6"/>
        </w:rPr>
        <w:t xml:space="preserve"> </w:t>
      </w:r>
      <w:r>
        <w:rPr>
          <w:color w:val="2C3141"/>
          <w:spacing w:val="-2"/>
        </w:rPr>
        <w:t>one</w:t>
      </w:r>
      <w:r>
        <w:rPr>
          <w:color w:val="2C3141"/>
          <w:spacing w:val="-7"/>
        </w:rPr>
        <w:t xml:space="preserve"> </w:t>
      </w:r>
      <w:r>
        <w:rPr>
          <w:color w:val="2C3141"/>
        </w:rPr>
        <w:t>of</w:t>
      </w:r>
      <w:r>
        <w:rPr>
          <w:color w:val="2C3141"/>
          <w:spacing w:val="-7"/>
        </w:rPr>
        <w:t xml:space="preserve"> </w:t>
      </w:r>
      <w:r>
        <w:rPr>
          <w:color w:val="2C3141"/>
          <w:spacing w:val="-2"/>
        </w:rPr>
        <w:t>the</w:t>
      </w:r>
      <w:r>
        <w:rPr>
          <w:color w:val="2C3141"/>
          <w:spacing w:val="-9"/>
        </w:rPr>
        <w:t xml:space="preserve"> </w:t>
      </w:r>
      <w:r>
        <w:rPr>
          <w:color w:val="2C3141"/>
        </w:rPr>
        <w:t>UK's</w:t>
      </w:r>
      <w:r>
        <w:rPr>
          <w:color w:val="2C3141"/>
          <w:spacing w:val="-5"/>
        </w:rPr>
        <w:t xml:space="preserve"> </w:t>
      </w:r>
      <w:r>
        <w:rPr>
          <w:color w:val="2C3141"/>
          <w:spacing w:val="-4"/>
        </w:rPr>
        <w:t xml:space="preserve">leading </w:t>
      </w:r>
      <w:r>
        <w:rPr>
          <w:color w:val="2C3141"/>
          <w:spacing w:val="-3"/>
        </w:rPr>
        <w:t xml:space="preserve">Social Care providers </w:t>
      </w:r>
      <w:r>
        <w:rPr>
          <w:color w:val="2C3141"/>
          <w:spacing w:val="-4"/>
        </w:rPr>
        <w:t xml:space="preserve">operates, whilst </w:t>
      </w:r>
      <w:r>
        <w:rPr>
          <w:color w:val="2C3141"/>
          <w:spacing w:val="-3"/>
        </w:rPr>
        <w:t xml:space="preserve">being part </w:t>
      </w:r>
      <w:r>
        <w:rPr>
          <w:color w:val="2C3141"/>
        </w:rPr>
        <w:t xml:space="preserve">of an </w:t>
      </w:r>
      <w:r>
        <w:rPr>
          <w:color w:val="2C3141"/>
          <w:spacing w:val="-3"/>
        </w:rPr>
        <w:t xml:space="preserve">experienced, dynamic, </w:t>
      </w:r>
      <w:r>
        <w:rPr>
          <w:color w:val="2C3141"/>
          <w:spacing w:val="-2"/>
        </w:rPr>
        <w:t xml:space="preserve">and </w:t>
      </w:r>
      <w:r>
        <w:rPr>
          <w:color w:val="2C3141"/>
          <w:spacing w:val="-3"/>
        </w:rPr>
        <w:t xml:space="preserve">friendly </w:t>
      </w:r>
      <w:proofErr w:type="spellStart"/>
      <w:r>
        <w:rPr>
          <w:color w:val="2C3141"/>
          <w:spacing w:val="-4"/>
        </w:rPr>
        <w:t>programme</w:t>
      </w:r>
      <w:proofErr w:type="spellEnd"/>
      <w:r>
        <w:rPr>
          <w:color w:val="2C3141"/>
          <w:spacing w:val="-4"/>
        </w:rPr>
        <w:t xml:space="preserve"> </w:t>
      </w:r>
      <w:r>
        <w:rPr>
          <w:color w:val="2C3141"/>
          <w:spacing w:val="-3"/>
        </w:rPr>
        <w:t>management</w:t>
      </w:r>
      <w:r>
        <w:rPr>
          <w:color w:val="2C3141"/>
          <w:spacing w:val="-13"/>
        </w:rPr>
        <w:t xml:space="preserve"> </w:t>
      </w:r>
      <w:r>
        <w:rPr>
          <w:color w:val="2C3141"/>
          <w:spacing w:val="-3"/>
        </w:rPr>
        <w:t>team.</w:t>
      </w:r>
    </w:p>
    <w:p w14:paraId="107873BB" w14:textId="77777777" w:rsidR="00B35E1E" w:rsidRDefault="004F4AB1">
      <w:pPr>
        <w:pStyle w:val="BodyText"/>
        <w:spacing w:before="160"/>
        <w:ind w:left="100" w:right="159"/>
      </w:pPr>
      <w:r>
        <w:rPr>
          <w:color w:val="2C3141"/>
        </w:rPr>
        <w:t xml:space="preserve">We </w:t>
      </w:r>
      <w:r>
        <w:rPr>
          <w:color w:val="2C3141"/>
          <w:spacing w:val="-2"/>
        </w:rPr>
        <w:t xml:space="preserve">are </w:t>
      </w:r>
      <w:r>
        <w:rPr>
          <w:color w:val="2C3141"/>
          <w:spacing w:val="-3"/>
        </w:rPr>
        <w:t xml:space="preserve">looking for dynamic </w:t>
      </w:r>
      <w:r>
        <w:rPr>
          <w:color w:val="2C3141"/>
        </w:rPr>
        <w:t xml:space="preserve">IT </w:t>
      </w:r>
      <w:r>
        <w:rPr>
          <w:color w:val="2C3141"/>
          <w:spacing w:val="-4"/>
        </w:rPr>
        <w:t xml:space="preserve">Trainers </w:t>
      </w:r>
      <w:r>
        <w:rPr>
          <w:color w:val="2C3141"/>
        </w:rPr>
        <w:t xml:space="preserve">to </w:t>
      </w:r>
      <w:r>
        <w:rPr>
          <w:color w:val="2C3141"/>
          <w:spacing w:val="-3"/>
        </w:rPr>
        <w:t xml:space="preserve">support </w:t>
      </w:r>
      <w:r>
        <w:rPr>
          <w:color w:val="2C3141"/>
          <w:spacing w:val="-2"/>
        </w:rPr>
        <w:t xml:space="preserve">the </w:t>
      </w:r>
      <w:r>
        <w:rPr>
          <w:color w:val="2C3141"/>
          <w:spacing w:val="-4"/>
        </w:rPr>
        <w:t xml:space="preserve">Training </w:t>
      </w:r>
      <w:r>
        <w:rPr>
          <w:color w:val="2C3141"/>
          <w:spacing w:val="-3"/>
        </w:rPr>
        <w:t xml:space="preserve">Programme to upskill </w:t>
      </w:r>
      <w:r>
        <w:rPr>
          <w:color w:val="2C3141"/>
          <w:spacing w:val="-2"/>
        </w:rPr>
        <w:t xml:space="preserve">the </w:t>
      </w:r>
      <w:r>
        <w:rPr>
          <w:color w:val="2C3141"/>
          <w:spacing w:val="-4"/>
        </w:rPr>
        <w:t xml:space="preserve">workforce </w:t>
      </w:r>
      <w:r>
        <w:rPr>
          <w:color w:val="2C3141"/>
          <w:spacing w:val="-3"/>
        </w:rPr>
        <w:t xml:space="preserve">through </w:t>
      </w:r>
      <w:r>
        <w:rPr>
          <w:color w:val="2C3141"/>
          <w:spacing w:val="-4"/>
        </w:rPr>
        <w:t xml:space="preserve">face-to-face </w:t>
      </w:r>
      <w:r>
        <w:rPr>
          <w:color w:val="2C3141"/>
          <w:spacing w:val="-3"/>
        </w:rPr>
        <w:t xml:space="preserve">training, </w:t>
      </w:r>
      <w:r>
        <w:rPr>
          <w:color w:val="2C3141"/>
          <w:spacing w:val="-4"/>
        </w:rPr>
        <w:t xml:space="preserve">e-Learning </w:t>
      </w:r>
      <w:r>
        <w:rPr>
          <w:color w:val="2C3141"/>
          <w:spacing w:val="-2"/>
        </w:rPr>
        <w:t xml:space="preserve">and </w:t>
      </w:r>
      <w:r>
        <w:rPr>
          <w:color w:val="2C3141"/>
        </w:rPr>
        <w:t xml:space="preserve">a </w:t>
      </w:r>
      <w:r>
        <w:rPr>
          <w:color w:val="2C3141"/>
          <w:spacing w:val="-3"/>
        </w:rPr>
        <w:t xml:space="preserve">train the trainer model </w:t>
      </w:r>
      <w:r>
        <w:rPr>
          <w:color w:val="2C3141"/>
        </w:rPr>
        <w:t xml:space="preserve">with </w:t>
      </w:r>
      <w:r>
        <w:rPr>
          <w:color w:val="2C3141"/>
          <w:spacing w:val="-3"/>
        </w:rPr>
        <w:t xml:space="preserve">the support </w:t>
      </w:r>
      <w:r>
        <w:rPr>
          <w:color w:val="2C3141"/>
        </w:rPr>
        <w:t xml:space="preserve">of </w:t>
      </w:r>
      <w:r>
        <w:rPr>
          <w:color w:val="2C3141"/>
          <w:spacing w:val="-3"/>
        </w:rPr>
        <w:t xml:space="preserve">digital </w:t>
      </w:r>
      <w:r>
        <w:rPr>
          <w:color w:val="2C3141"/>
          <w:spacing w:val="-4"/>
        </w:rPr>
        <w:t xml:space="preserve">champions. </w:t>
      </w:r>
      <w:r>
        <w:rPr>
          <w:color w:val="2C3141"/>
          <w:spacing w:val="-3"/>
        </w:rPr>
        <w:t xml:space="preserve">You will have </w:t>
      </w:r>
      <w:r>
        <w:rPr>
          <w:color w:val="2C3141"/>
          <w:spacing w:val="-4"/>
        </w:rPr>
        <w:t xml:space="preserve">outstanding communication </w:t>
      </w:r>
      <w:r>
        <w:rPr>
          <w:color w:val="2C3141"/>
          <w:spacing w:val="-3"/>
        </w:rPr>
        <w:t xml:space="preserve">skills, </w:t>
      </w:r>
      <w:r>
        <w:rPr>
          <w:color w:val="2C3141"/>
          <w:spacing w:val="-2"/>
        </w:rPr>
        <w:t xml:space="preserve">and the </w:t>
      </w:r>
      <w:r>
        <w:rPr>
          <w:color w:val="2C3141"/>
          <w:spacing w:val="-3"/>
        </w:rPr>
        <w:t xml:space="preserve">ability </w:t>
      </w:r>
      <w:r>
        <w:rPr>
          <w:color w:val="2C3141"/>
        </w:rPr>
        <w:t xml:space="preserve">to </w:t>
      </w:r>
      <w:r>
        <w:rPr>
          <w:color w:val="2C3141"/>
          <w:spacing w:val="-3"/>
        </w:rPr>
        <w:t xml:space="preserve">share knowledge </w:t>
      </w:r>
      <w:r>
        <w:rPr>
          <w:color w:val="2C3141"/>
          <w:spacing w:val="-2"/>
        </w:rPr>
        <w:t xml:space="preserve">and </w:t>
      </w:r>
      <w:r>
        <w:rPr>
          <w:color w:val="2C3141"/>
          <w:spacing w:val="-3"/>
        </w:rPr>
        <w:t>promote enthusiasm for digital change.</w:t>
      </w:r>
    </w:p>
    <w:p w14:paraId="107873BC" w14:textId="77777777" w:rsidR="00B35E1E" w:rsidRDefault="00B35E1E">
      <w:pPr>
        <w:pStyle w:val="BodyText"/>
      </w:pPr>
    </w:p>
    <w:p w14:paraId="107873BD" w14:textId="77777777" w:rsidR="00B35E1E" w:rsidRDefault="004F4AB1">
      <w:pPr>
        <w:pStyle w:val="BodyText"/>
        <w:ind w:left="100" w:right="18"/>
      </w:pPr>
      <w:r>
        <w:rPr>
          <w:color w:val="2C3141"/>
        </w:rPr>
        <w:t xml:space="preserve">As a </w:t>
      </w:r>
      <w:r>
        <w:rPr>
          <w:color w:val="2C3141"/>
          <w:spacing w:val="-3"/>
        </w:rPr>
        <w:t xml:space="preserve">digital ambassador you will have </w:t>
      </w:r>
      <w:r>
        <w:rPr>
          <w:color w:val="2C3141"/>
        </w:rPr>
        <w:t xml:space="preserve">a </w:t>
      </w:r>
      <w:r>
        <w:rPr>
          <w:color w:val="2C3141"/>
          <w:spacing w:val="-4"/>
        </w:rPr>
        <w:t xml:space="preserve">genuine </w:t>
      </w:r>
      <w:r>
        <w:rPr>
          <w:color w:val="2C3141"/>
          <w:spacing w:val="-3"/>
        </w:rPr>
        <w:t xml:space="preserve">desire to support staff </w:t>
      </w:r>
      <w:r>
        <w:rPr>
          <w:color w:val="2C3141"/>
        </w:rPr>
        <w:t xml:space="preserve">in </w:t>
      </w:r>
      <w:r>
        <w:rPr>
          <w:color w:val="2C3141"/>
          <w:spacing w:val="-3"/>
        </w:rPr>
        <w:t xml:space="preserve">their learning </w:t>
      </w:r>
      <w:r>
        <w:rPr>
          <w:color w:val="2C3141"/>
          <w:spacing w:val="-2"/>
        </w:rPr>
        <w:t xml:space="preserve">and the </w:t>
      </w:r>
      <w:r>
        <w:rPr>
          <w:color w:val="2C3141"/>
          <w:spacing w:val="-3"/>
        </w:rPr>
        <w:t xml:space="preserve">ability </w:t>
      </w:r>
      <w:r>
        <w:rPr>
          <w:color w:val="2C3141"/>
          <w:spacing w:val="-2"/>
        </w:rPr>
        <w:t xml:space="preserve">and </w:t>
      </w:r>
      <w:r>
        <w:rPr>
          <w:color w:val="2C3141"/>
          <w:spacing w:val="-3"/>
        </w:rPr>
        <w:t xml:space="preserve">patience to teach </w:t>
      </w:r>
      <w:r>
        <w:rPr>
          <w:color w:val="2C3141"/>
          <w:spacing w:val="-4"/>
        </w:rPr>
        <w:t xml:space="preserve">individuals </w:t>
      </w:r>
      <w:r>
        <w:rPr>
          <w:color w:val="2C3141"/>
        </w:rPr>
        <w:t xml:space="preserve">at all </w:t>
      </w:r>
      <w:r>
        <w:rPr>
          <w:color w:val="2C3141"/>
          <w:spacing w:val="-4"/>
        </w:rPr>
        <w:t xml:space="preserve">levels. </w:t>
      </w:r>
      <w:r>
        <w:rPr>
          <w:color w:val="2C3141"/>
          <w:spacing w:val="-2"/>
        </w:rPr>
        <w:t xml:space="preserve">You </w:t>
      </w:r>
      <w:r>
        <w:rPr>
          <w:color w:val="2C3141"/>
          <w:spacing w:val="-3"/>
        </w:rPr>
        <w:t xml:space="preserve">will </w:t>
      </w:r>
      <w:r>
        <w:rPr>
          <w:color w:val="2C3141"/>
        </w:rPr>
        <w:t xml:space="preserve">be </w:t>
      </w:r>
      <w:r>
        <w:rPr>
          <w:color w:val="2C3141"/>
          <w:spacing w:val="-4"/>
        </w:rPr>
        <w:t xml:space="preserve">working </w:t>
      </w:r>
      <w:r>
        <w:rPr>
          <w:color w:val="2C3141"/>
          <w:spacing w:val="-3"/>
        </w:rPr>
        <w:t xml:space="preserve">collaboratively with </w:t>
      </w:r>
      <w:r>
        <w:rPr>
          <w:color w:val="2C3141"/>
          <w:spacing w:val="-2"/>
        </w:rPr>
        <w:t xml:space="preserve">the </w:t>
      </w:r>
      <w:r>
        <w:rPr>
          <w:color w:val="2C3141"/>
          <w:spacing w:val="-3"/>
        </w:rPr>
        <w:t xml:space="preserve">Senior </w:t>
      </w:r>
      <w:r>
        <w:rPr>
          <w:color w:val="2C3141"/>
        </w:rPr>
        <w:t xml:space="preserve">IT </w:t>
      </w:r>
      <w:r>
        <w:rPr>
          <w:color w:val="2C3141"/>
          <w:spacing w:val="-3"/>
        </w:rPr>
        <w:t xml:space="preserve">Trainer, other members </w:t>
      </w:r>
      <w:r>
        <w:rPr>
          <w:color w:val="2C3141"/>
        </w:rPr>
        <w:t xml:space="preserve">of </w:t>
      </w:r>
      <w:r>
        <w:rPr>
          <w:color w:val="2C3141"/>
          <w:spacing w:val="-3"/>
        </w:rPr>
        <w:t xml:space="preserve">the </w:t>
      </w:r>
      <w:r>
        <w:rPr>
          <w:color w:val="2C3141"/>
        </w:rPr>
        <w:t xml:space="preserve">DTP </w:t>
      </w:r>
      <w:r>
        <w:rPr>
          <w:color w:val="2C3141"/>
          <w:spacing w:val="-3"/>
        </w:rPr>
        <w:t xml:space="preserve">team, </w:t>
      </w:r>
      <w:r>
        <w:rPr>
          <w:color w:val="2C3141"/>
        </w:rPr>
        <w:t xml:space="preserve">as </w:t>
      </w:r>
      <w:r>
        <w:rPr>
          <w:color w:val="2C3141"/>
          <w:spacing w:val="-3"/>
        </w:rPr>
        <w:t xml:space="preserve">well </w:t>
      </w:r>
      <w:r>
        <w:rPr>
          <w:color w:val="2C3141"/>
        </w:rPr>
        <w:t xml:space="preserve">as </w:t>
      </w:r>
      <w:r>
        <w:rPr>
          <w:color w:val="2C3141"/>
          <w:spacing w:val="-2"/>
        </w:rPr>
        <w:t xml:space="preserve">the </w:t>
      </w:r>
      <w:r>
        <w:rPr>
          <w:color w:val="2C3141"/>
        </w:rPr>
        <w:t xml:space="preserve">L&amp;D </w:t>
      </w:r>
      <w:r>
        <w:rPr>
          <w:color w:val="2C3141"/>
          <w:spacing w:val="-3"/>
        </w:rPr>
        <w:t>team.</w:t>
      </w:r>
    </w:p>
    <w:p w14:paraId="107873BE" w14:textId="77777777" w:rsidR="00B35E1E" w:rsidRDefault="00B35E1E">
      <w:pPr>
        <w:pStyle w:val="BodyText"/>
      </w:pPr>
    </w:p>
    <w:p w14:paraId="107873C2" w14:textId="30060E4E" w:rsidR="00B35E1E" w:rsidRPr="00B06280" w:rsidRDefault="004F4AB1" w:rsidP="00B06280">
      <w:pPr>
        <w:pStyle w:val="BodyText"/>
        <w:ind w:left="100" w:right="18"/>
        <w:rPr>
          <w:color w:val="2C3141"/>
          <w:spacing w:val="-2"/>
        </w:rPr>
      </w:pPr>
      <w:r w:rsidRPr="00B06280">
        <w:rPr>
          <w:color w:val="2C3141"/>
          <w:spacing w:val="-2"/>
        </w:rPr>
        <w:t>You will need to have excellent training/coaching skills and be able to evaluate colleagues to gauge where skills and confidence are lacking. You will need t</w:t>
      </w:r>
      <w:r w:rsidR="00D17057" w:rsidRPr="00B06280">
        <w:rPr>
          <w:color w:val="2C3141"/>
          <w:spacing w:val="-2"/>
        </w:rPr>
        <w:t>o evidence the production of high-quality training materials and be able to create and follow detailed training scripts. You must have a good working knowledge of IT systems and applications (specifically MS Office, Teams and SharePoint)</w:t>
      </w:r>
      <w:r w:rsidR="00B06280" w:rsidRPr="00B06280">
        <w:rPr>
          <w:color w:val="2C3141"/>
          <w:spacing w:val="-2"/>
        </w:rPr>
        <w:t>.</w:t>
      </w:r>
    </w:p>
    <w:p w14:paraId="107873C3" w14:textId="77777777" w:rsidR="00B35E1E" w:rsidRDefault="00B35E1E">
      <w:pPr>
        <w:pStyle w:val="BodyText"/>
        <w:rPr>
          <w:sz w:val="26"/>
        </w:rPr>
      </w:pPr>
    </w:p>
    <w:p w14:paraId="107873C4" w14:textId="77777777" w:rsidR="00B35E1E" w:rsidRDefault="004F4AB1">
      <w:pPr>
        <w:pStyle w:val="Heading1"/>
        <w:spacing w:before="230"/>
      </w:pPr>
      <w:r>
        <w:rPr>
          <w:color w:val="2C3141"/>
        </w:rPr>
        <w:lastRenderedPageBreak/>
        <w:t>Key Responsibilities:</w:t>
      </w:r>
    </w:p>
    <w:p w14:paraId="107873C5" w14:textId="77777777" w:rsidR="00B35E1E" w:rsidRDefault="00B35E1E">
      <w:pPr>
        <w:pStyle w:val="BodyText"/>
        <w:spacing w:before="4"/>
        <w:rPr>
          <w:b/>
          <w:sz w:val="26"/>
        </w:rPr>
      </w:pPr>
    </w:p>
    <w:p w14:paraId="107873C6" w14:textId="77777777" w:rsidR="00B35E1E" w:rsidRDefault="004F4AB1">
      <w:pPr>
        <w:pStyle w:val="ListParagraph"/>
        <w:numPr>
          <w:ilvl w:val="0"/>
          <w:numId w:val="2"/>
        </w:numPr>
        <w:tabs>
          <w:tab w:val="left" w:pos="820"/>
          <w:tab w:val="left" w:pos="821"/>
        </w:tabs>
        <w:ind w:right="318"/>
        <w:rPr>
          <w:rFonts w:ascii="Symbol" w:hAnsi="Symbol"/>
          <w:color w:val="2C3141"/>
          <w:sz w:val="24"/>
        </w:rPr>
      </w:pPr>
      <w:r>
        <w:rPr>
          <w:color w:val="2C3141"/>
          <w:spacing w:val="-3"/>
          <w:sz w:val="24"/>
        </w:rPr>
        <w:t xml:space="preserve">Work with the DTP team </w:t>
      </w:r>
      <w:r>
        <w:rPr>
          <w:color w:val="2C3141"/>
          <w:sz w:val="24"/>
        </w:rPr>
        <w:t xml:space="preserve">to </w:t>
      </w:r>
      <w:r>
        <w:rPr>
          <w:color w:val="2C3141"/>
          <w:spacing w:val="-3"/>
          <w:sz w:val="24"/>
        </w:rPr>
        <w:t xml:space="preserve">support the </w:t>
      </w:r>
      <w:r>
        <w:rPr>
          <w:color w:val="2C3141"/>
          <w:spacing w:val="-4"/>
          <w:sz w:val="24"/>
        </w:rPr>
        <w:t xml:space="preserve">development </w:t>
      </w:r>
      <w:r>
        <w:rPr>
          <w:color w:val="2C3141"/>
          <w:spacing w:val="-3"/>
          <w:sz w:val="24"/>
        </w:rPr>
        <w:t xml:space="preserve">and delivery </w:t>
      </w:r>
      <w:r>
        <w:rPr>
          <w:color w:val="2C3141"/>
          <w:sz w:val="24"/>
        </w:rPr>
        <w:t>of a</w:t>
      </w:r>
      <w:r>
        <w:rPr>
          <w:color w:val="2C3141"/>
          <w:spacing w:val="-33"/>
          <w:sz w:val="24"/>
        </w:rPr>
        <w:t xml:space="preserve"> </w:t>
      </w:r>
      <w:r>
        <w:rPr>
          <w:color w:val="2C3141"/>
          <w:spacing w:val="-3"/>
          <w:sz w:val="24"/>
        </w:rPr>
        <w:t xml:space="preserve">blended (face </w:t>
      </w:r>
      <w:r>
        <w:rPr>
          <w:color w:val="2C3141"/>
          <w:sz w:val="24"/>
        </w:rPr>
        <w:t xml:space="preserve">to </w:t>
      </w:r>
      <w:r>
        <w:rPr>
          <w:color w:val="2C3141"/>
          <w:spacing w:val="-3"/>
          <w:sz w:val="24"/>
        </w:rPr>
        <w:t xml:space="preserve">face </w:t>
      </w:r>
      <w:r>
        <w:rPr>
          <w:color w:val="2C3141"/>
          <w:spacing w:val="-2"/>
          <w:sz w:val="24"/>
        </w:rPr>
        <w:t xml:space="preserve">and </w:t>
      </w:r>
      <w:r>
        <w:rPr>
          <w:color w:val="2C3141"/>
          <w:spacing w:val="-3"/>
          <w:sz w:val="24"/>
        </w:rPr>
        <w:t xml:space="preserve">eLearning) 9–12-month </w:t>
      </w:r>
      <w:r>
        <w:rPr>
          <w:color w:val="2C3141"/>
          <w:spacing w:val="-4"/>
          <w:sz w:val="24"/>
        </w:rPr>
        <w:t xml:space="preserve">digital </w:t>
      </w:r>
      <w:r>
        <w:rPr>
          <w:color w:val="2C3141"/>
          <w:spacing w:val="-3"/>
          <w:sz w:val="24"/>
        </w:rPr>
        <w:t xml:space="preserve">skills training </w:t>
      </w:r>
      <w:r>
        <w:rPr>
          <w:color w:val="2C3141"/>
          <w:spacing w:val="-4"/>
          <w:sz w:val="24"/>
        </w:rPr>
        <w:t xml:space="preserve">programme </w:t>
      </w:r>
      <w:r>
        <w:rPr>
          <w:color w:val="2C3141"/>
          <w:spacing w:val="-3"/>
          <w:sz w:val="24"/>
        </w:rPr>
        <w:t xml:space="preserve">across </w:t>
      </w:r>
      <w:r>
        <w:rPr>
          <w:color w:val="2C3141"/>
          <w:sz w:val="24"/>
        </w:rPr>
        <w:t xml:space="preserve">a </w:t>
      </w:r>
      <w:r>
        <w:rPr>
          <w:color w:val="2C3141"/>
          <w:spacing w:val="-3"/>
          <w:sz w:val="24"/>
        </w:rPr>
        <w:t>national</w:t>
      </w:r>
      <w:r>
        <w:rPr>
          <w:color w:val="2C3141"/>
          <w:spacing w:val="-18"/>
          <w:sz w:val="24"/>
        </w:rPr>
        <w:t xml:space="preserve"> </w:t>
      </w:r>
      <w:r>
        <w:rPr>
          <w:color w:val="2C3141"/>
          <w:spacing w:val="-4"/>
          <w:sz w:val="24"/>
        </w:rPr>
        <w:t>workforce.</w:t>
      </w:r>
    </w:p>
    <w:p w14:paraId="107873C7" w14:textId="77777777" w:rsidR="00B35E1E" w:rsidRDefault="004F4AB1">
      <w:pPr>
        <w:pStyle w:val="ListParagraph"/>
        <w:numPr>
          <w:ilvl w:val="0"/>
          <w:numId w:val="2"/>
        </w:numPr>
        <w:tabs>
          <w:tab w:val="left" w:pos="820"/>
          <w:tab w:val="left" w:pos="821"/>
        </w:tabs>
        <w:ind w:right="849"/>
        <w:rPr>
          <w:rFonts w:ascii="Symbol" w:hAnsi="Symbol"/>
          <w:color w:val="2C3141"/>
          <w:sz w:val="24"/>
        </w:rPr>
      </w:pPr>
      <w:r>
        <w:rPr>
          <w:color w:val="2C3141"/>
          <w:spacing w:val="-3"/>
          <w:sz w:val="24"/>
        </w:rPr>
        <w:t xml:space="preserve">Support the planning </w:t>
      </w:r>
      <w:r>
        <w:rPr>
          <w:color w:val="2C3141"/>
          <w:spacing w:val="-2"/>
          <w:sz w:val="24"/>
        </w:rPr>
        <w:t xml:space="preserve">and </w:t>
      </w:r>
      <w:r>
        <w:rPr>
          <w:color w:val="2C3141"/>
          <w:spacing w:val="-4"/>
          <w:sz w:val="24"/>
        </w:rPr>
        <w:t xml:space="preserve">preparation </w:t>
      </w:r>
      <w:r>
        <w:rPr>
          <w:color w:val="2C3141"/>
          <w:sz w:val="24"/>
        </w:rPr>
        <w:t xml:space="preserve">of </w:t>
      </w:r>
      <w:r>
        <w:rPr>
          <w:color w:val="2C3141"/>
          <w:spacing w:val="-3"/>
          <w:sz w:val="24"/>
        </w:rPr>
        <w:t xml:space="preserve">learning materials for </w:t>
      </w:r>
      <w:r>
        <w:rPr>
          <w:color w:val="2C3141"/>
          <w:spacing w:val="-2"/>
          <w:sz w:val="24"/>
        </w:rPr>
        <w:t xml:space="preserve">the </w:t>
      </w:r>
      <w:r>
        <w:rPr>
          <w:color w:val="2C3141"/>
          <w:spacing w:val="-3"/>
          <w:sz w:val="24"/>
        </w:rPr>
        <w:t xml:space="preserve">training programme, </w:t>
      </w:r>
      <w:r>
        <w:rPr>
          <w:color w:val="2C3141"/>
          <w:spacing w:val="-4"/>
          <w:sz w:val="24"/>
        </w:rPr>
        <w:t xml:space="preserve">covering </w:t>
      </w:r>
      <w:r>
        <w:rPr>
          <w:color w:val="2C3141"/>
          <w:spacing w:val="-3"/>
          <w:sz w:val="24"/>
        </w:rPr>
        <w:t xml:space="preserve">general digital skills </w:t>
      </w:r>
      <w:r>
        <w:rPr>
          <w:color w:val="2C3141"/>
          <w:spacing w:val="-2"/>
          <w:sz w:val="24"/>
        </w:rPr>
        <w:t xml:space="preserve">and the </w:t>
      </w:r>
      <w:r>
        <w:rPr>
          <w:color w:val="2C3141"/>
          <w:spacing w:val="-3"/>
          <w:sz w:val="24"/>
        </w:rPr>
        <w:t xml:space="preserve">use </w:t>
      </w:r>
      <w:r>
        <w:rPr>
          <w:color w:val="2C3141"/>
          <w:sz w:val="24"/>
        </w:rPr>
        <w:t xml:space="preserve">of </w:t>
      </w:r>
      <w:r>
        <w:rPr>
          <w:color w:val="2C3141"/>
          <w:spacing w:val="-4"/>
          <w:sz w:val="24"/>
        </w:rPr>
        <w:t xml:space="preserve">existing </w:t>
      </w:r>
      <w:r>
        <w:rPr>
          <w:color w:val="2C3141"/>
          <w:spacing w:val="-3"/>
          <w:sz w:val="24"/>
        </w:rPr>
        <w:t xml:space="preserve">digital solutions </w:t>
      </w:r>
      <w:r>
        <w:rPr>
          <w:color w:val="2C3141"/>
          <w:spacing w:val="-2"/>
          <w:sz w:val="24"/>
        </w:rPr>
        <w:t>and</w:t>
      </w:r>
      <w:r>
        <w:rPr>
          <w:color w:val="2C3141"/>
          <w:spacing w:val="-10"/>
          <w:sz w:val="24"/>
        </w:rPr>
        <w:t xml:space="preserve"> </w:t>
      </w:r>
      <w:r>
        <w:rPr>
          <w:color w:val="2C3141"/>
          <w:spacing w:val="-3"/>
          <w:sz w:val="24"/>
        </w:rPr>
        <w:t>devices.</w:t>
      </w:r>
    </w:p>
    <w:p w14:paraId="107873C8" w14:textId="77777777" w:rsidR="00B35E1E" w:rsidRDefault="004F4AB1">
      <w:pPr>
        <w:pStyle w:val="ListParagraph"/>
        <w:numPr>
          <w:ilvl w:val="0"/>
          <w:numId w:val="2"/>
        </w:numPr>
        <w:tabs>
          <w:tab w:val="left" w:pos="820"/>
          <w:tab w:val="left" w:pos="821"/>
        </w:tabs>
        <w:spacing w:line="237" w:lineRule="auto"/>
        <w:ind w:right="952"/>
        <w:rPr>
          <w:rFonts w:ascii="Symbol" w:hAnsi="Symbol"/>
          <w:color w:val="2C3141"/>
          <w:sz w:val="24"/>
        </w:rPr>
      </w:pPr>
      <w:r>
        <w:rPr>
          <w:color w:val="2C3141"/>
          <w:sz w:val="24"/>
        </w:rPr>
        <w:t>Evaluate employee competences to gauge skills, confidence gaps and training</w:t>
      </w:r>
      <w:r>
        <w:rPr>
          <w:color w:val="2C3141"/>
          <w:spacing w:val="-2"/>
          <w:sz w:val="24"/>
        </w:rPr>
        <w:t xml:space="preserve"> </w:t>
      </w:r>
      <w:r>
        <w:rPr>
          <w:color w:val="2C3141"/>
          <w:sz w:val="24"/>
        </w:rPr>
        <w:t>needs.</w:t>
      </w:r>
    </w:p>
    <w:p w14:paraId="107873C9" w14:textId="77777777" w:rsidR="00B35E1E" w:rsidRDefault="004F4AB1">
      <w:pPr>
        <w:pStyle w:val="ListParagraph"/>
        <w:numPr>
          <w:ilvl w:val="0"/>
          <w:numId w:val="2"/>
        </w:numPr>
        <w:tabs>
          <w:tab w:val="left" w:pos="820"/>
          <w:tab w:val="left" w:pos="821"/>
        </w:tabs>
        <w:ind w:right="319"/>
        <w:rPr>
          <w:rFonts w:ascii="Symbol" w:hAnsi="Symbol"/>
          <w:color w:val="2C3141"/>
          <w:sz w:val="24"/>
        </w:rPr>
      </w:pPr>
      <w:r>
        <w:rPr>
          <w:color w:val="2C3141"/>
          <w:spacing w:val="-3"/>
          <w:sz w:val="24"/>
        </w:rPr>
        <w:t xml:space="preserve">Deliver engaging virtual </w:t>
      </w:r>
      <w:r>
        <w:rPr>
          <w:color w:val="2C3141"/>
          <w:spacing w:val="-2"/>
          <w:sz w:val="24"/>
        </w:rPr>
        <w:t xml:space="preserve">and </w:t>
      </w:r>
      <w:r>
        <w:rPr>
          <w:color w:val="2C3141"/>
          <w:spacing w:val="-4"/>
          <w:sz w:val="24"/>
        </w:rPr>
        <w:t xml:space="preserve">site-based </w:t>
      </w:r>
      <w:r>
        <w:rPr>
          <w:color w:val="2C3141"/>
          <w:spacing w:val="-3"/>
          <w:sz w:val="24"/>
        </w:rPr>
        <w:t xml:space="preserve">training building people’s </w:t>
      </w:r>
      <w:r>
        <w:rPr>
          <w:color w:val="2C3141"/>
          <w:spacing w:val="-4"/>
          <w:sz w:val="24"/>
        </w:rPr>
        <w:t xml:space="preserve">confidence </w:t>
      </w:r>
      <w:r>
        <w:rPr>
          <w:color w:val="2C3141"/>
          <w:spacing w:val="-3"/>
          <w:sz w:val="24"/>
        </w:rPr>
        <w:t xml:space="preserve">in digital skills </w:t>
      </w:r>
      <w:r>
        <w:rPr>
          <w:color w:val="2C3141"/>
          <w:spacing w:val="-2"/>
          <w:sz w:val="24"/>
        </w:rPr>
        <w:t xml:space="preserve">and </w:t>
      </w:r>
      <w:r>
        <w:rPr>
          <w:color w:val="2C3141"/>
          <w:spacing w:val="-3"/>
          <w:sz w:val="24"/>
        </w:rPr>
        <w:t xml:space="preserve">the use </w:t>
      </w:r>
      <w:r>
        <w:rPr>
          <w:color w:val="2C3141"/>
          <w:sz w:val="24"/>
        </w:rPr>
        <w:t>of</w:t>
      </w:r>
      <w:r>
        <w:rPr>
          <w:color w:val="2C3141"/>
          <w:spacing w:val="-26"/>
          <w:sz w:val="24"/>
        </w:rPr>
        <w:t xml:space="preserve"> </w:t>
      </w:r>
      <w:r>
        <w:rPr>
          <w:color w:val="2C3141"/>
          <w:spacing w:val="-4"/>
          <w:sz w:val="24"/>
        </w:rPr>
        <w:t>technology.</w:t>
      </w:r>
    </w:p>
    <w:p w14:paraId="107873CA" w14:textId="77777777" w:rsidR="00B35E1E" w:rsidRDefault="004F4AB1">
      <w:pPr>
        <w:pStyle w:val="ListParagraph"/>
        <w:numPr>
          <w:ilvl w:val="0"/>
          <w:numId w:val="2"/>
        </w:numPr>
        <w:tabs>
          <w:tab w:val="left" w:pos="820"/>
          <w:tab w:val="left" w:pos="821"/>
        </w:tabs>
        <w:ind w:right="501"/>
        <w:rPr>
          <w:rFonts w:ascii="Symbol" w:hAnsi="Symbol"/>
          <w:color w:val="2C3141"/>
          <w:sz w:val="24"/>
        </w:rPr>
      </w:pPr>
      <w:r>
        <w:rPr>
          <w:color w:val="2C3141"/>
          <w:spacing w:val="-3"/>
          <w:sz w:val="24"/>
        </w:rPr>
        <w:t xml:space="preserve">Support the development </w:t>
      </w:r>
      <w:r>
        <w:rPr>
          <w:color w:val="2C3141"/>
          <w:sz w:val="24"/>
        </w:rPr>
        <w:t xml:space="preserve">of </w:t>
      </w:r>
      <w:r>
        <w:rPr>
          <w:color w:val="2C3141"/>
          <w:spacing w:val="-3"/>
          <w:sz w:val="24"/>
        </w:rPr>
        <w:t xml:space="preserve">eLearning materials, </w:t>
      </w:r>
      <w:r>
        <w:rPr>
          <w:color w:val="2C3141"/>
          <w:spacing w:val="-4"/>
          <w:sz w:val="24"/>
        </w:rPr>
        <w:t xml:space="preserve">accessible </w:t>
      </w:r>
      <w:r>
        <w:rPr>
          <w:color w:val="2C3141"/>
          <w:spacing w:val="-3"/>
          <w:sz w:val="24"/>
        </w:rPr>
        <w:t>guides and self- help</w:t>
      </w:r>
      <w:r>
        <w:rPr>
          <w:color w:val="2C3141"/>
          <w:spacing w:val="-6"/>
          <w:sz w:val="24"/>
        </w:rPr>
        <w:t xml:space="preserve"> </w:t>
      </w:r>
      <w:r>
        <w:rPr>
          <w:color w:val="2C3141"/>
          <w:spacing w:val="-4"/>
          <w:sz w:val="24"/>
        </w:rPr>
        <w:t>materials.</w:t>
      </w:r>
    </w:p>
    <w:p w14:paraId="107873CB" w14:textId="77777777" w:rsidR="00B35E1E" w:rsidRDefault="004F4AB1">
      <w:pPr>
        <w:pStyle w:val="ListParagraph"/>
        <w:numPr>
          <w:ilvl w:val="0"/>
          <w:numId w:val="2"/>
        </w:numPr>
        <w:tabs>
          <w:tab w:val="left" w:pos="820"/>
          <w:tab w:val="left" w:pos="821"/>
        </w:tabs>
        <w:ind w:right="517"/>
        <w:rPr>
          <w:rFonts w:ascii="Symbol" w:hAnsi="Symbol"/>
          <w:color w:val="2C3141"/>
          <w:sz w:val="24"/>
        </w:rPr>
      </w:pPr>
      <w:r>
        <w:rPr>
          <w:color w:val="2C3141"/>
          <w:sz w:val="24"/>
        </w:rPr>
        <w:t>Conduct surveys to gauge the effectiveness of your training and that of</w:t>
      </w:r>
      <w:r>
        <w:rPr>
          <w:color w:val="2C3141"/>
          <w:spacing w:val="-26"/>
          <w:sz w:val="24"/>
        </w:rPr>
        <w:t xml:space="preserve"> </w:t>
      </w:r>
      <w:r>
        <w:rPr>
          <w:color w:val="2C3141"/>
          <w:sz w:val="24"/>
        </w:rPr>
        <w:t>the training program, feed this back to the DTP team and adapt your training techniques as</w:t>
      </w:r>
      <w:r>
        <w:rPr>
          <w:color w:val="2C3141"/>
          <w:spacing w:val="-3"/>
          <w:sz w:val="24"/>
        </w:rPr>
        <w:t xml:space="preserve"> </w:t>
      </w:r>
      <w:r>
        <w:rPr>
          <w:color w:val="2C3141"/>
          <w:sz w:val="24"/>
        </w:rPr>
        <w:t>appropriate.</w:t>
      </w:r>
    </w:p>
    <w:p w14:paraId="107873CC" w14:textId="77777777" w:rsidR="00B35E1E" w:rsidRDefault="004F4AB1">
      <w:pPr>
        <w:pStyle w:val="ListParagraph"/>
        <w:numPr>
          <w:ilvl w:val="0"/>
          <w:numId w:val="2"/>
        </w:numPr>
        <w:tabs>
          <w:tab w:val="left" w:pos="820"/>
          <w:tab w:val="left" w:pos="821"/>
        </w:tabs>
        <w:ind w:right="215"/>
        <w:rPr>
          <w:rFonts w:ascii="Symbol" w:hAnsi="Symbol"/>
          <w:color w:val="2C3141"/>
          <w:sz w:val="24"/>
        </w:rPr>
      </w:pPr>
      <w:r>
        <w:rPr>
          <w:color w:val="2C3141"/>
          <w:spacing w:val="-3"/>
          <w:sz w:val="24"/>
        </w:rPr>
        <w:t>Track</w:t>
      </w:r>
      <w:r>
        <w:rPr>
          <w:color w:val="2C3141"/>
          <w:spacing w:val="-8"/>
          <w:sz w:val="24"/>
        </w:rPr>
        <w:t xml:space="preserve"> </w:t>
      </w:r>
      <w:r>
        <w:rPr>
          <w:color w:val="2C3141"/>
          <w:spacing w:val="-4"/>
          <w:sz w:val="24"/>
        </w:rPr>
        <w:t>training</w:t>
      </w:r>
      <w:r>
        <w:rPr>
          <w:color w:val="2C3141"/>
          <w:spacing w:val="-6"/>
          <w:sz w:val="24"/>
        </w:rPr>
        <w:t xml:space="preserve"> </w:t>
      </w:r>
      <w:r>
        <w:rPr>
          <w:color w:val="2C3141"/>
          <w:spacing w:val="-3"/>
          <w:sz w:val="24"/>
        </w:rPr>
        <w:t>attendance</w:t>
      </w:r>
      <w:r>
        <w:rPr>
          <w:color w:val="2C3141"/>
          <w:spacing w:val="-6"/>
          <w:sz w:val="24"/>
        </w:rPr>
        <w:t xml:space="preserve"> </w:t>
      </w:r>
      <w:r>
        <w:rPr>
          <w:color w:val="2C3141"/>
          <w:sz w:val="24"/>
        </w:rPr>
        <w:t>to</w:t>
      </w:r>
      <w:r>
        <w:rPr>
          <w:color w:val="2C3141"/>
          <w:spacing w:val="-9"/>
          <w:sz w:val="24"/>
        </w:rPr>
        <w:t xml:space="preserve"> </w:t>
      </w:r>
      <w:r>
        <w:rPr>
          <w:color w:val="2C3141"/>
          <w:spacing w:val="-3"/>
          <w:sz w:val="24"/>
        </w:rPr>
        <w:t>ensure</w:t>
      </w:r>
      <w:r>
        <w:rPr>
          <w:color w:val="2C3141"/>
          <w:spacing w:val="-6"/>
          <w:sz w:val="24"/>
        </w:rPr>
        <w:t xml:space="preserve"> </w:t>
      </w:r>
      <w:r>
        <w:rPr>
          <w:color w:val="2C3141"/>
          <w:spacing w:val="-3"/>
          <w:sz w:val="24"/>
        </w:rPr>
        <w:t>everyone</w:t>
      </w:r>
      <w:r>
        <w:rPr>
          <w:color w:val="2C3141"/>
          <w:spacing w:val="-6"/>
          <w:sz w:val="24"/>
        </w:rPr>
        <w:t xml:space="preserve"> </w:t>
      </w:r>
      <w:r>
        <w:rPr>
          <w:color w:val="2C3141"/>
          <w:spacing w:val="-2"/>
          <w:sz w:val="24"/>
        </w:rPr>
        <w:t>has</w:t>
      </w:r>
      <w:r>
        <w:rPr>
          <w:color w:val="2C3141"/>
          <w:spacing w:val="-7"/>
          <w:sz w:val="24"/>
        </w:rPr>
        <w:t xml:space="preserve"> </w:t>
      </w:r>
      <w:r>
        <w:rPr>
          <w:color w:val="2C3141"/>
          <w:spacing w:val="-2"/>
          <w:sz w:val="24"/>
        </w:rPr>
        <w:t>had</w:t>
      </w:r>
      <w:r>
        <w:rPr>
          <w:color w:val="2C3141"/>
          <w:spacing w:val="-6"/>
          <w:sz w:val="24"/>
        </w:rPr>
        <w:t xml:space="preserve"> </w:t>
      </w:r>
      <w:r>
        <w:rPr>
          <w:color w:val="2C3141"/>
          <w:spacing w:val="-3"/>
          <w:sz w:val="24"/>
        </w:rPr>
        <w:t>training</w:t>
      </w:r>
      <w:r>
        <w:rPr>
          <w:color w:val="2C3141"/>
          <w:spacing w:val="-6"/>
          <w:sz w:val="24"/>
        </w:rPr>
        <w:t xml:space="preserve"> </w:t>
      </w:r>
      <w:r>
        <w:rPr>
          <w:color w:val="2C3141"/>
          <w:spacing w:val="-3"/>
          <w:sz w:val="24"/>
        </w:rPr>
        <w:t>who</w:t>
      </w:r>
      <w:r>
        <w:rPr>
          <w:color w:val="2C3141"/>
          <w:spacing w:val="-7"/>
          <w:sz w:val="24"/>
        </w:rPr>
        <w:t xml:space="preserve"> </w:t>
      </w:r>
      <w:r>
        <w:rPr>
          <w:color w:val="2C3141"/>
          <w:sz w:val="24"/>
        </w:rPr>
        <w:t>needs</w:t>
      </w:r>
      <w:r>
        <w:rPr>
          <w:color w:val="2C3141"/>
          <w:spacing w:val="-7"/>
          <w:sz w:val="24"/>
        </w:rPr>
        <w:t xml:space="preserve"> </w:t>
      </w:r>
      <w:r>
        <w:rPr>
          <w:color w:val="2C3141"/>
          <w:spacing w:val="-3"/>
          <w:sz w:val="24"/>
        </w:rPr>
        <w:t>to</w:t>
      </w:r>
      <w:r>
        <w:rPr>
          <w:color w:val="2C3141"/>
          <w:spacing w:val="-6"/>
          <w:sz w:val="24"/>
        </w:rPr>
        <w:t xml:space="preserve"> </w:t>
      </w:r>
      <w:r>
        <w:rPr>
          <w:color w:val="2C3141"/>
          <w:sz w:val="24"/>
        </w:rPr>
        <w:t xml:space="preserve">be </w:t>
      </w:r>
      <w:r>
        <w:rPr>
          <w:color w:val="2C3141"/>
          <w:spacing w:val="-3"/>
          <w:sz w:val="24"/>
        </w:rPr>
        <w:t>trained.</w:t>
      </w:r>
    </w:p>
    <w:p w14:paraId="107873CD" w14:textId="77777777" w:rsidR="00B35E1E" w:rsidRDefault="004F4AB1">
      <w:pPr>
        <w:pStyle w:val="ListParagraph"/>
        <w:numPr>
          <w:ilvl w:val="0"/>
          <w:numId w:val="2"/>
        </w:numPr>
        <w:tabs>
          <w:tab w:val="left" w:pos="820"/>
          <w:tab w:val="left" w:pos="821"/>
        </w:tabs>
        <w:spacing w:line="292" w:lineRule="exact"/>
        <w:ind w:hanging="361"/>
        <w:rPr>
          <w:rFonts w:ascii="Symbol" w:hAnsi="Symbol"/>
          <w:color w:val="2C3141"/>
          <w:sz w:val="24"/>
        </w:rPr>
      </w:pPr>
      <w:r>
        <w:rPr>
          <w:color w:val="2C3141"/>
          <w:spacing w:val="-3"/>
          <w:sz w:val="24"/>
        </w:rPr>
        <w:t xml:space="preserve">Evaluate training and continue </w:t>
      </w:r>
      <w:r>
        <w:rPr>
          <w:color w:val="2C3141"/>
          <w:sz w:val="24"/>
        </w:rPr>
        <w:t xml:space="preserve">to </w:t>
      </w:r>
      <w:r>
        <w:rPr>
          <w:color w:val="2C3141"/>
          <w:spacing w:val="-3"/>
          <w:sz w:val="24"/>
        </w:rPr>
        <w:t xml:space="preserve">develop </w:t>
      </w:r>
      <w:r>
        <w:rPr>
          <w:color w:val="2C3141"/>
          <w:sz w:val="24"/>
        </w:rPr>
        <w:t xml:space="preserve">it </w:t>
      </w:r>
      <w:r>
        <w:rPr>
          <w:color w:val="2C3141"/>
          <w:spacing w:val="-3"/>
          <w:sz w:val="24"/>
        </w:rPr>
        <w:t xml:space="preserve">based </w:t>
      </w:r>
      <w:r>
        <w:rPr>
          <w:color w:val="2C3141"/>
          <w:sz w:val="24"/>
        </w:rPr>
        <w:t xml:space="preserve">on </w:t>
      </w:r>
      <w:r>
        <w:rPr>
          <w:color w:val="2C3141"/>
          <w:spacing w:val="-3"/>
          <w:sz w:val="24"/>
        </w:rPr>
        <w:t>colleagues’</w:t>
      </w:r>
      <w:r>
        <w:rPr>
          <w:color w:val="2C3141"/>
          <w:spacing w:val="-45"/>
          <w:sz w:val="24"/>
        </w:rPr>
        <w:t xml:space="preserve"> </w:t>
      </w:r>
      <w:r>
        <w:rPr>
          <w:color w:val="2C3141"/>
          <w:spacing w:val="-3"/>
          <w:sz w:val="24"/>
        </w:rPr>
        <w:t>feedback.</w:t>
      </w:r>
    </w:p>
    <w:p w14:paraId="107873CE" w14:textId="77777777" w:rsidR="00B35E1E" w:rsidRDefault="004F4AB1">
      <w:pPr>
        <w:pStyle w:val="ListParagraph"/>
        <w:numPr>
          <w:ilvl w:val="0"/>
          <w:numId w:val="2"/>
        </w:numPr>
        <w:tabs>
          <w:tab w:val="left" w:pos="820"/>
          <w:tab w:val="left" w:pos="821"/>
        </w:tabs>
        <w:ind w:right="424"/>
        <w:rPr>
          <w:rFonts w:ascii="Symbol" w:hAnsi="Symbol"/>
          <w:color w:val="2C3141"/>
          <w:sz w:val="24"/>
        </w:rPr>
      </w:pPr>
      <w:r>
        <w:rPr>
          <w:color w:val="2C3141"/>
          <w:spacing w:val="-3"/>
          <w:sz w:val="24"/>
        </w:rPr>
        <w:t xml:space="preserve">Provide training, </w:t>
      </w:r>
      <w:r>
        <w:rPr>
          <w:color w:val="2C3141"/>
          <w:spacing w:val="-4"/>
          <w:sz w:val="24"/>
        </w:rPr>
        <w:t xml:space="preserve">support </w:t>
      </w:r>
      <w:r>
        <w:rPr>
          <w:color w:val="2C3141"/>
          <w:spacing w:val="-2"/>
          <w:sz w:val="24"/>
        </w:rPr>
        <w:t xml:space="preserve">and </w:t>
      </w:r>
      <w:r>
        <w:rPr>
          <w:color w:val="2C3141"/>
          <w:spacing w:val="-3"/>
          <w:sz w:val="24"/>
        </w:rPr>
        <w:t xml:space="preserve">guidance to </w:t>
      </w:r>
      <w:r>
        <w:rPr>
          <w:color w:val="2C3141"/>
          <w:sz w:val="24"/>
        </w:rPr>
        <w:t xml:space="preserve">a </w:t>
      </w:r>
      <w:r>
        <w:rPr>
          <w:color w:val="2C3141"/>
          <w:spacing w:val="-3"/>
          <w:sz w:val="24"/>
        </w:rPr>
        <w:t xml:space="preserve">network </w:t>
      </w:r>
      <w:r>
        <w:rPr>
          <w:color w:val="2C3141"/>
          <w:sz w:val="24"/>
        </w:rPr>
        <w:t xml:space="preserve">of </w:t>
      </w:r>
      <w:r>
        <w:rPr>
          <w:color w:val="2C3141"/>
          <w:spacing w:val="-3"/>
          <w:sz w:val="24"/>
        </w:rPr>
        <w:t xml:space="preserve">Digital Enablers </w:t>
      </w:r>
      <w:r>
        <w:rPr>
          <w:color w:val="2C3141"/>
          <w:spacing w:val="-2"/>
          <w:sz w:val="24"/>
        </w:rPr>
        <w:t xml:space="preserve">and </w:t>
      </w:r>
      <w:r>
        <w:rPr>
          <w:color w:val="2C3141"/>
          <w:spacing w:val="-3"/>
          <w:sz w:val="24"/>
        </w:rPr>
        <w:t>Digital</w:t>
      </w:r>
      <w:r>
        <w:rPr>
          <w:color w:val="2C3141"/>
          <w:spacing w:val="-5"/>
          <w:sz w:val="24"/>
        </w:rPr>
        <w:t xml:space="preserve"> </w:t>
      </w:r>
      <w:r>
        <w:rPr>
          <w:color w:val="2C3141"/>
          <w:spacing w:val="-4"/>
          <w:sz w:val="24"/>
        </w:rPr>
        <w:t xml:space="preserve">Champions </w:t>
      </w:r>
      <w:r>
        <w:rPr>
          <w:color w:val="2C3141"/>
          <w:spacing w:val="-3"/>
          <w:sz w:val="24"/>
        </w:rPr>
        <w:t>who</w:t>
      </w:r>
      <w:r>
        <w:rPr>
          <w:color w:val="2C3141"/>
          <w:spacing w:val="-9"/>
          <w:sz w:val="24"/>
        </w:rPr>
        <w:t xml:space="preserve"> </w:t>
      </w:r>
      <w:r>
        <w:rPr>
          <w:color w:val="2C3141"/>
          <w:spacing w:val="-3"/>
          <w:sz w:val="24"/>
        </w:rPr>
        <w:t>provide</w:t>
      </w:r>
      <w:r>
        <w:rPr>
          <w:color w:val="2C3141"/>
          <w:spacing w:val="-5"/>
          <w:sz w:val="24"/>
        </w:rPr>
        <w:t xml:space="preserve"> </w:t>
      </w:r>
      <w:r>
        <w:rPr>
          <w:color w:val="2C3141"/>
          <w:sz w:val="24"/>
        </w:rPr>
        <w:t>to</w:t>
      </w:r>
      <w:r>
        <w:rPr>
          <w:color w:val="2C3141"/>
          <w:spacing w:val="-6"/>
          <w:sz w:val="24"/>
        </w:rPr>
        <w:t xml:space="preserve"> </w:t>
      </w:r>
      <w:r>
        <w:rPr>
          <w:color w:val="2C3141"/>
          <w:spacing w:val="-3"/>
          <w:sz w:val="24"/>
        </w:rPr>
        <w:t>support</w:t>
      </w:r>
      <w:r>
        <w:rPr>
          <w:color w:val="2C3141"/>
          <w:spacing w:val="-6"/>
          <w:sz w:val="24"/>
        </w:rPr>
        <w:t xml:space="preserve"> </w:t>
      </w:r>
      <w:r>
        <w:rPr>
          <w:color w:val="2C3141"/>
          <w:sz w:val="24"/>
        </w:rPr>
        <w:t>to</w:t>
      </w:r>
      <w:r>
        <w:rPr>
          <w:color w:val="2C3141"/>
          <w:spacing w:val="-5"/>
          <w:sz w:val="24"/>
        </w:rPr>
        <w:t xml:space="preserve"> </w:t>
      </w:r>
      <w:r>
        <w:rPr>
          <w:color w:val="2C3141"/>
          <w:spacing w:val="-3"/>
          <w:sz w:val="24"/>
        </w:rPr>
        <w:t>colleagues</w:t>
      </w:r>
      <w:r>
        <w:rPr>
          <w:color w:val="2C3141"/>
          <w:spacing w:val="-10"/>
          <w:sz w:val="24"/>
        </w:rPr>
        <w:t xml:space="preserve"> </w:t>
      </w:r>
      <w:r>
        <w:rPr>
          <w:color w:val="2C3141"/>
          <w:spacing w:val="-2"/>
          <w:sz w:val="24"/>
        </w:rPr>
        <w:t>and</w:t>
      </w:r>
      <w:r>
        <w:rPr>
          <w:color w:val="2C3141"/>
          <w:spacing w:val="-6"/>
          <w:sz w:val="24"/>
        </w:rPr>
        <w:t xml:space="preserve"> </w:t>
      </w:r>
      <w:r>
        <w:rPr>
          <w:color w:val="2C3141"/>
          <w:sz w:val="24"/>
        </w:rPr>
        <w:t>to</w:t>
      </w:r>
      <w:r>
        <w:rPr>
          <w:color w:val="2C3141"/>
          <w:spacing w:val="-6"/>
          <w:sz w:val="24"/>
        </w:rPr>
        <w:t xml:space="preserve"> </w:t>
      </w:r>
      <w:r>
        <w:rPr>
          <w:color w:val="2C3141"/>
          <w:spacing w:val="-3"/>
          <w:sz w:val="24"/>
        </w:rPr>
        <w:t>act</w:t>
      </w:r>
      <w:r>
        <w:rPr>
          <w:color w:val="2C3141"/>
          <w:spacing w:val="-6"/>
          <w:sz w:val="24"/>
        </w:rPr>
        <w:t xml:space="preserve"> </w:t>
      </w:r>
      <w:r>
        <w:rPr>
          <w:color w:val="2C3141"/>
          <w:sz w:val="24"/>
        </w:rPr>
        <w:t>as</w:t>
      </w:r>
      <w:r>
        <w:rPr>
          <w:color w:val="2C3141"/>
          <w:spacing w:val="-5"/>
          <w:sz w:val="24"/>
        </w:rPr>
        <w:t xml:space="preserve"> </w:t>
      </w:r>
      <w:r>
        <w:rPr>
          <w:color w:val="2C3141"/>
          <w:spacing w:val="-3"/>
          <w:sz w:val="24"/>
        </w:rPr>
        <w:t xml:space="preserve">change champions </w:t>
      </w:r>
      <w:r>
        <w:rPr>
          <w:color w:val="2C3141"/>
          <w:sz w:val="24"/>
        </w:rPr>
        <w:t xml:space="preserve">for </w:t>
      </w:r>
      <w:r>
        <w:rPr>
          <w:color w:val="2C3141"/>
          <w:spacing w:val="-3"/>
          <w:sz w:val="24"/>
        </w:rPr>
        <w:t>the</w:t>
      </w:r>
      <w:r>
        <w:rPr>
          <w:color w:val="2C3141"/>
          <w:spacing w:val="-18"/>
          <w:sz w:val="24"/>
        </w:rPr>
        <w:t xml:space="preserve"> </w:t>
      </w:r>
      <w:r>
        <w:rPr>
          <w:color w:val="2C3141"/>
          <w:spacing w:val="-4"/>
          <w:sz w:val="24"/>
        </w:rPr>
        <w:t>programme.</w:t>
      </w:r>
    </w:p>
    <w:p w14:paraId="107873CF" w14:textId="77777777" w:rsidR="00B35E1E" w:rsidRDefault="004F4AB1">
      <w:pPr>
        <w:pStyle w:val="ListParagraph"/>
        <w:numPr>
          <w:ilvl w:val="0"/>
          <w:numId w:val="2"/>
        </w:numPr>
        <w:tabs>
          <w:tab w:val="left" w:pos="820"/>
          <w:tab w:val="left" w:pos="821"/>
        </w:tabs>
        <w:spacing w:line="290" w:lineRule="exact"/>
        <w:ind w:hanging="361"/>
        <w:rPr>
          <w:rFonts w:ascii="Symbol" w:hAnsi="Symbol"/>
          <w:color w:val="2C3141"/>
          <w:sz w:val="24"/>
        </w:rPr>
      </w:pPr>
      <w:r>
        <w:rPr>
          <w:color w:val="2C3141"/>
          <w:sz w:val="24"/>
        </w:rPr>
        <w:t>Be an ambassador for digital change within Choice</w:t>
      </w:r>
      <w:r>
        <w:rPr>
          <w:color w:val="2C3141"/>
          <w:spacing w:val="-4"/>
          <w:sz w:val="24"/>
        </w:rPr>
        <w:t xml:space="preserve"> </w:t>
      </w:r>
      <w:r>
        <w:rPr>
          <w:color w:val="2C3141"/>
          <w:sz w:val="24"/>
        </w:rPr>
        <w:t>Support.</w:t>
      </w:r>
    </w:p>
    <w:p w14:paraId="107873D0" w14:textId="77777777" w:rsidR="00B35E1E" w:rsidRDefault="004F4AB1">
      <w:pPr>
        <w:pStyle w:val="ListParagraph"/>
        <w:numPr>
          <w:ilvl w:val="0"/>
          <w:numId w:val="2"/>
        </w:numPr>
        <w:tabs>
          <w:tab w:val="left" w:pos="820"/>
          <w:tab w:val="left" w:pos="821"/>
        </w:tabs>
        <w:spacing w:line="293" w:lineRule="exact"/>
        <w:ind w:hanging="361"/>
        <w:rPr>
          <w:rFonts w:ascii="Symbol" w:hAnsi="Symbol"/>
          <w:color w:val="2C3141"/>
          <w:sz w:val="24"/>
        </w:rPr>
      </w:pPr>
      <w:r>
        <w:rPr>
          <w:color w:val="2C3141"/>
          <w:spacing w:val="-3"/>
          <w:sz w:val="24"/>
        </w:rPr>
        <w:t xml:space="preserve">Support the DTP team </w:t>
      </w:r>
      <w:r>
        <w:rPr>
          <w:color w:val="2C3141"/>
          <w:sz w:val="24"/>
        </w:rPr>
        <w:t xml:space="preserve">on </w:t>
      </w:r>
      <w:r>
        <w:rPr>
          <w:color w:val="2C3141"/>
          <w:spacing w:val="-3"/>
          <w:sz w:val="24"/>
        </w:rPr>
        <w:t xml:space="preserve">change management activities </w:t>
      </w:r>
      <w:r>
        <w:rPr>
          <w:color w:val="2C3141"/>
          <w:spacing w:val="-2"/>
          <w:sz w:val="24"/>
        </w:rPr>
        <w:t>and</w:t>
      </w:r>
      <w:r>
        <w:rPr>
          <w:color w:val="2C3141"/>
          <w:spacing w:val="-26"/>
          <w:sz w:val="24"/>
        </w:rPr>
        <w:t xml:space="preserve"> </w:t>
      </w:r>
      <w:r>
        <w:rPr>
          <w:color w:val="2C3141"/>
          <w:spacing w:val="-4"/>
          <w:sz w:val="24"/>
        </w:rPr>
        <w:t>communications.</w:t>
      </w:r>
    </w:p>
    <w:p w14:paraId="107873D1" w14:textId="77777777" w:rsidR="00B35E1E" w:rsidRDefault="00B35E1E">
      <w:pPr>
        <w:pStyle w:val="BodyText"/>
        <w:rPr>
          <w:sz w:val="28"/>
        </w:rPr>
      </w:pPr>
    </w:p>
    <w:p w14:paraId="107873D2" w14:textId="77777777" w:rsidR="00B35E1E" w:rsidRPr="00D17057" w:rsidRDefault="004F4AB1" w:rsidP="00D17057">
      <w:pPr>
        <w:pStyle w:val="Heading1"/>
        <w:spacing w:before="230"/>
        <w:rPr>
          <w:color w:val="2C3141"/>
        </w:rPr>
      </w:pPr>
      <w:r w:rsidRPr="00D17057">
        <w:rPr>
          <w:color w:val="2C3141"/>
        </w:rPr>
        <w:t>Miscellaneous</w:t>
      </w:r>
    </w:p>
    <w:p w14:paraId="107873D3" w14:textId="77777777" w:rsidR="00B35E1E" w:rsidRDefault="00B35E1E">
      <w:pPr>
        <w:pStyle w:val="BodyText"/>
        <w:spacing w:before="11"/>
        <w:rPr>
          <w:b/>
          <w:sz w:val="23"/>
        </w:rPr>
      </w:pPr>
    </w:p>
    <w:p w14:paraId="107873D5" w14:textId="24D7DCFE" w:rsidR="00B35E1E" w:rsidRPr="00D17057" w:rsidRDefault="004F4AB1" w:rsidP="00D17057">
      <w:pPr>
        <w:pStyle w:val="ListParagraph"/>
        <w:numPr>
          <w:ilvl w:val="0"/>
          <w:numId w:val="3"/>
        </w:numPr>
        <w:spacing w:line="290" w:lineRule="exact"/>
        <w:rPr>
          <w:color w:val="2C3141"/>
          <w:sz w:val="24"/>
        </w:rPr>
      </w:pPr>
      <w:r w:rsidRPr="00D17057">
        <w:rPr>
          <w:color w:val="2C3141"/>
          <w:sz w:val="24"/>
        </w:rPr>
        <w:t>To perform all duties in accordance with the policies and procedures of the Choice Support Group and current Health and Safety at Work regulations.</w:t>
      </w:r>
    </w:p>
    <w:p w14:paraId="107873D7" w14:textId="2324D480" w:rsidR="00B35E1E" w:rsidRPr="00D17057" w:rsidRDefault="004F4AB1" w:rsidP="00D17057">
      <w:pPr>
        <w:pStyle w:val="ListParagraph"/>
        <w:numPr>
          <w:ilvl w:val="0"/>
          <w:numId w:val="3"/>
        </w:numPr>
        <w:spacing w:line="290" w:lineRule="exact"/>
        <w:rPr>
          <w:color w:val="2C3141"/>
          <w:sz w:val="24"/>
        </w:rPr>
      </w:pPr>
      <w:r w:rsidRPr="00D17057">
        <w:rPr>
          <w:color w:val="2C3141"/>
          <w:sz w:val="24"/>
        </w:rPr>
        <w:t>To undertake any other duties as appropriate to the post.</w:t>
      </w:r>
    </w:p>
    <w:p w14:paraId="107873D9" w14:textId="475FF966" w:rsidR="00B35E1E" w:rsidRPr="00D17057" w:rsidRDefault="004F4AB1" w:rsidP="00D17057">
      <w:pPr>
        <w:pStyle w:val="ListParagraph"/>
        <w:numPr>
          <w:ilvl w:val="0"/>
          <w:numId w:val="3"/>
        </w:numPr>
        <w:spacing w:line="290" w:lineRule="exact"/>
        <w:rPr>
          <w:color w:val="2C3141"/>
          <w:sz w:val="24"/>
        </w:rPr>
      </w:pPr>
      <w:r w:rsidRPr="00D17057">
        <w:rPr>
          <w:color w:val="2C3141"/>
          <w:sz w:val="24"/>
        </w:rPr>
        <w:t>This job description may be subject to review and change in consultation with the postholder.</w:t>
      </w:r>
    </w:p>
    <w:p w14:paraId="107873DA" w14:textId="77777777" w:rsidR="00B35E1E" w:rsidRDefault="00B35E1E">
      <w:pPr>
        <w:pStyle w:val="BodyText"/>
        <w:rPr>
          <w:sz w:val="26"/>
        </w:rPr>
      </w:pPr>
    </w:p>
    <w:p w14:paraId="107873DB" w14:textId="47EFA2D5" w:rsidR="00B35E1E" w:rsidRDefault="004F4AB1">
      <w:pPr>
        <w:pStyle w:val="Heading1"/>
        <w:spacing w:before="226"/>
        <w:ind w:left="84" w:right="6125"/>
        <w:jc w:val="center"/>
      </w:pPr>
      <w:r>
        <w:rPr>
          <w:color w:val="2C3141"/>
        </w:rPr>
        <w:t>Requirements for the role:</w:t>
      </w:r>
    </w:p>
    <w:p w14:paraId="107873DD" w14:textId="77777777" w:rsidR="00B35E1E" w:rsidRDefault="004F4AB1">
      <w:pPr>
        <w:pStyle w:val="BodyText"/>
        <w:spacing w:before="157"/>
        <w:ind w:left="100"/>
      </w:pPr>
      <w:r>
        <w:rPr>
          <w:color w:val="2C3141"/>
        </w:rPr>
        <w:t>Knowledge and Experience:</w:t>
      </w:r>
    </w:p>
    <w:p w14:paraId="107873DE" w14:textId="77777777" w:rsidR="00B35E1E" w:rsidRDefault="00B35E1E">
      <w:pPr>
        <w:pStyle w:val="BodyText"/>
        <w:spacing w:before="4"/>
      </w:pPr>
    </w:p>
    <w:p w14:paraId="107873DF" w14:textId="77777777" w:rsidR="00B35E1E" w:rsidRDefault="004F4AB1">
      <w:pPr>
        <w:pStyle w:val="ListParagraph"/>
        <w:numPr>
          <w:ilvl w:val="0"/>
          <w:numId w:val="2"/>
        </w:numPr>
        <w:tabs>
          <w:tab w:val="left" w:pos="820"/>
          <w:tab w:val="left" w:pos="821"/>
        </w:tabs>
        <w:ind w:right="729"/>
        <w:rPr>
          <w:rFonts w:ascii="Symbol" w:hAnsi="Symbol"/>
          <w:color w:val="2C3141"/>
          <w:sz w:val="20"/>
        </w:rPr>
      </w:pPr>
      <w:r>
        <w:rPr>
          <w:color w:val="2C3141"/>
          <w:sz w:val="24"/>
        </w:rPr>
        <w:t>At least 2 years’ experience of designing and delivering ICT/digital L&amp;D training (ideally across diverse field-based workforces with diverse</w:t>
      </w:r>
      <w:r>
        <w:rPr>
          <w:color w:val="2C3141"/>
          <w:spacing w:val="-15"/>
          <w:sz w:val="24"/>
        </w:rPr>
        <w:t xml:space="preserve"> </w:t>
      </w:r>
      <w:r>
        <w:rPr>
          <w:color w:val="2C3141"/>
          <w:sz w:val="24"/>
        </w:rPr>
        <w:t>skills)</w:t>
      </w:r>
    </w:p>
    <w:p w14:paraId="107873E0" w14:textId="77777777" w:rsidR="00B35E1E" w:rsidRDefault="004F4AB1">
      <w:pPr>
        <w:pStyle w:val="ListParagraph"/>
        <w:numPr>
          <w:ilvl w:val="0"/>
          <w:numId w:val="2"/>
        </w:numPr>
        <w:tabs>
          <w:tab w:val="left" w:pos="820"/>
          <w:tab w:val="left" w:pos="821"/>
        </w:tabs>
        <w:ind w:right="579"/>
        <w:rPr>
          <w:rFonts w:ascii="Symbol" w:hAnsi="Symbol"/>
          <w:color w:val="2C3141"/>
          <w:sz w:val="20"/>
        </w:rPr>
      </w:pPr>
      <w:r>
        <w:rPr>
          <w:color w:val="2C3141"/>
          <w:spacing w:val="-3"/>
          <w:sz w:val="24"/>
        </w:rPr>
        <w:t xml:space="preserve">Knowledge </w:t>
      </w:r>
      <w:r>
        <w:rPr>
          <w:color w:val="2C3141"/>
          <w:sz w:val="24"/>
        </w:rPr>
        <w:t xml:space="preserve">of </w:t>
      </w:r>
      <w:r>
        <w:rPr>
          <w:color w:val="2C3141"/>
          <w:spacing w:val="-3"/>
          <w:sz w:val="24"/>
        </w:rPr>
        <w:t xml:space="preserve">core </w:t>
      </w:r>
      <w:r>
        <w:rPr>
          <w:color w:val="2C3141"/>
          <w:spacing w:val="-4"/>
          <w:sz w:val="24"/>
        </w:rPr>
        <w:t xml:space="preserve">Microsoft </w:t>
      </w:r>
      <w:r>
        <w:rPr>
          <w:color w:val="2C3141"/>
          <w:spacing w:val="-3"/>
          <w:sz w:val="24"/>
        </w:rPr>
        <w:t xml:space="preserve">IT </w:t>
      </w:r>
      <w:r>
        <w:rPr>
          <w:color w:val="2C3141"/>
          <w:spacing w:val="-2"/>
          <w:sz w:val="24"/>
        </w:rPr>
        <w:t xml:space="preserve">and </w:t>
      </w:r>
      <w:r>
        <w:rPr>
          <w:color w:val="2C3141"/>
          <w:spacing w:val="-4"/>
          <w:sz w:val="24"/>
        </w:rPr>
        <w:t xml:space="preserve">communications </w:t>
      </w:r>
      <w:r>
        <w:rPr>
          <w:color w:val="2C3141"/>
          <w:spacing w:val="-3"/>
          <w:sz w:val="24"/>
        </w:rPr>
        <w:t xml:space="preserve">tools </w:t>
      </w:r>
      <w:r>
        <w:rPr>
          <w:color w:val="2C3141"/>
          <w:sz w:val="24"/>
        </w:rPr>
        <w:t xml:space="preserve">/ </w:t>
      </w:r>
      <w:r>
        <w:rPr>
          <w:color w:val="2C3141"/>
          <w:spacing w:val="-3"/>
          <w:sz w:val="24"/>
        </w:rPr>
        <w:t xml:space="preserve">apps: </w:t>
      </w:r>
      <w:r>
        <w:rPr>
          <w:color w:val="2C3141"/>
          <w:sz w:val="24"/>
        </w:rPr>
        <w:t xml:space="preserve">MS </w:t>
      </w:r>
      <w:r>
        <w:rPr>
          <w:color w:val="2C3141"/>
          <w:spacing w:val="-3"/>
          <w:sz w:val="24"/>
        </w:rPr>
        <w:t xml:space="preserve">Office (Word, Excel, </w:t>
      </w:r>
      <w:r>
        <w:rPr>
          <w:color w:val="2C3141"/>
          <w:spacing w:val="-4"/>
          <w:sz w:val="24"/>
        </w:rPr>
        <w:t xml:space="preserve">Outlook), </w:t>
      </w:r>
      <w:r>
        <w:rPr>
          <w:color w:val="2C3141"/>
          <w:spacing w:val="-3"/>
          <w:sz w:val="24"/>
        </w:rPr>
        <w:t xml:space="preserve">Teams </w:t>
      </w:r>
      <w:r>
        <w:rPr>
          <w:color w:val="2C3141"/>
          <w:spacing w:val="-2"/>
          <w:sz w:val="24"/>
        </w:rPr>
        <w:t>and</w:t>
      </w:r>
      <w:r>
        <w:rPr>
          <w:color w:val="2C3141"/>
          <w:spacing w:val="-20"/>
          <w:sz w:val="24"/>
        </w:rPr>
        <w:t xml:space="preserve"> </w:t>
      </w:r>
      <w:r>
        <w:rPr>
          <w:color w:val="2C3141"/>
          <w:spacing w:val="-4"/>
          <w:sz w:val="24"/>
        </w:rPr>
        <w:t>SharePoint</w:t>
      </w:r>
    </w:p>
    <w:p w14:paraId="107873E1" w14:textId="77777777" w:rsidR="00B35E1E" w:rsidRDefault="004F4AB1">
      <w:pPr>
        <w:pStyle w:val="ListParagraph"/>
        <w:numPr>
          <w:ilvl w:val="0"/>
          <w:numId w:val="2"/>
        </w:numPr>
        <w:tabs>
          <w:tab w:val="left" w:pos="820"/>
          <w:tab w:val="left" w:pos="821"/>
        </w:tabs>
        <w:spacing w:before="1"/>
        <w:ind w:right="313"/>
        <w:rPr>
          <w:rFonts w:ascii="Symbol" w:hAnsi="Symbol"/>
          <w:color w:val="2C3141"/>
          <w:sz w:val="20"/>
        </w:rPr>
      </w:pPr>
      <w:r>
        <w:rPr>
          <w:color w:val="2C3141"/>
          <w:spacing w:val="-3"/>
          <w:sz w:val="24"/>
        </w:rPr>
        <w:t xml:space="preserve">Experience </w:t>
      </w:r>
      <w:r>
        <w:rPr>
          <w:color w:val="2C3141"/>
          <w:sz w:val="24"/>
        </w:rPr>
        <w:t xml:space="preserve">of </w:t>
      </w:r>
      <w:r>
        <w:rPr>
          <w:color w:val="2C3141"/>
          <w:spacing w:val="-3"/>
          <w:sz w:val="24"/>
        </w:rPr>
        <w:t xml:space="preserve">training material </w:t>
      </w:r>
      <w:r>
        <w:rPr>
          <w:color w:val="2C3141"/>
          <w:spacing w:val="-4"/>
          <w:sz w:val="24"/>
        </w:rPr>
        <w:t xml:space="preserve">production including; </w:t>
      </w:r>
      <w:r>
        <w:rPr>
          <w:color w:val="2C3141"/>
          <w:spacing w:val="-3"/>
          <w:sz w:val="24"/>
        </w:rPr>
        <w:t xml:space="preserve">training </w:t>
      </w:r>
      <w:r>
        <w:rPr>
          <w:color w:val="2C3141"/>
          <w:spacing w:val="-4"/>
          <w:sz w:val="24"/>
        </w:rPr>
        <w:t xml:space="preserve">scripts, classroom </w:t>
      </w:r>
      <w:r>
        <w:rPr>
          <w:color w:val="2C3141"/>
          <w:spacing w:val="-2"/>
          <w:sz w:val="24"/>
        </w:rPr>
        <w:t xml:space="preserve">and </w:t>
      </w:r>
      <w:r>
        <w:rPr>
          <w:color w:val="2C3141"/>
          <w:spacing w:val="-4"/>
          <w:sz w:val="24"/>
        </w:rPr>
        <w:t>e-learning training</w:t>
      </w:r>
      <w:r>
        <w:rPr>
          <w:color w:val="2C3141"/>
          <w:spacing w:val="-12"/>
          <w:sz w:val="24"/>
        </w:rPr>
        <w:t xml:space="preserve"> </w:t>
      </w:r>
      <w:r>
        <w:rPr>
          <w:color w:val="2C3141"/>
          <w:spacing w:val="-4"/>
          <w:sz w:val="24"/>
        </w:rPr>
        <w:t>materials</w:t>
      </w:r>
    </w:p>
    <w:p w14:paraId="107873E2" w14:textId="77777777" w:rsidR="00B35E1E" w:rsidRDefault="004F4AB1">
      <w:pPr>
        <w:pStyle w:val="ListParagraph"/>
        <w:numPr>
          <w:ilvl w:val="0"/>
          <w:numId w:val="2"/>
        </w:numPr>
        <w:tabs>
          <w:tab w:val="left" w:pos="820"/>
          <w:tab w:val="left" w:pos="821"/>
        </w:tabs>
        <w:ind w:right="218"/>
        <w:rPr>
          <w:rFonts w:ascii="Symbol" w:hAnsi="Symbol"/>
          <w:color w:val="2C3141"/>
          <w:sz w:val="20"/>
        </w:rPr>
      </w:pPr>
      <w:r>
        <w:rPr>
          <w:color w:val="2C3141"/>
          <w:spacing w:val="-3"/>
          <w:sz w:val="24"/>
        </w:rPr>
        <w:t xml:space="preserve">Experience </w:t>
      </w:r>
      <w:r>
        <w:rPr>
          <w:color w:val="2C3141"/>
          <w:sz w:val="24"/>
        </w:rPr>
        <w:t xml:space="preserve">in </w:t>
      </w:r>
      <w:r>
        <w:rPr>
          <w:color w:val="2C3141"/>
          <w:spacing w:val="-4"/>
          <w:sz w:val="24"/>
        </w:rPr>
        <w:t xml:space="preserve">delivering </w:t>
      </w:r>
      <w:r>
        <w:rPr>
          <w:color w:val="2C3141"/>
          <w:spacing w:val="-3"/>
          <w:sz w:val="24"/>
        </w:rPr>
        <w:t xml:space="preserve">training </w:t>
      </w:r>
      <w:r>
        <w:rPr>
          <w:color w:val="2C3141"/>
          <w:spacing w:val="-2"/>
          <w:sz w:val="24"/>
        </w:rPr>
        <w:t xml:space="preserve">and </w:t>
      </w:r>
      <w:r>
        <w:rPr>
          <w:color w:val="2C3141"/>
          <w:spacing w:val="-3"/>
          <w:sz w:val="24"/>
        </w:rPr>
        <w:t xml:space="preserve">support via different approaches including; one-to-one, </w:t>
      </w:r>
      <w:r>
        <w:rPr>
          <w:color w:val="2C3141"/>
          <w:spacing w:val="-4"/>
          <w:sz w:val="24"/>
        </w:rPr>
        <w:t xml:space="preserve">classroom, </w:t>
      </w:r>
      <w:r>
        <w:rPr>
          <w:color w:val="2C3141"/>
          <w:spacing w:val="-3"/>
          <w:sz w:val="24"/>
        </w:rPr>
        <w:t xml:space="preserve">on-line, </w:t>
      </w:r>
      <w:r>
        <w:rPr>
          <w:color w:val="2C3141"/>
          <w:spacing w:val="-4"/>
          <w:sz w:val="24"/>
        </w:rPr>
        <w:t xml:space="preserve">floorwalking </w:t>
      </w:r>
      <w:r>
        <w:rPr>
          <w:color w:val="2C3141"/>
          <w:spacing w:val="-3"/>
          <w:sz w:val="24"/>
        </w:rPr>
        <w:t>and telephone</w:t>
      </w:r>
      <w:r>
        <w:rPr>
          <w:color w:val="2C3141"/>
          <w:spacing w:val="-18"/>
          <w:sz w:val="24"/>
        </w:rPr>
        <w:t xml:space="preserve"> </w:t>
      </w:r>
      <w:r>
        <w:rPr>
          <w:color w:val="2C3141"/>
          <w:spacing w:val="-3"/>
          <w:sz w:val="24"/>
        </w:rPr>
        <w:t>support</w:t>
      </w:r>
    </w:p>
    <w:p w14:paraId="107873E3" w14:textId="77777777" w:rsidR="00B35E1E" w:rsidRDefault="004F4AB1">
      <w:pPr>
        <w:pStyle w:val="ListParagraph"/>
        <w:numPr>
          <w:ilvl w:val="0"/>
          <w:numId w:val="2"/>
        </w:numPr>
        <w:tabs>
          <w:tab w:val="left" w:pos="820"/>
          <w:tab w:val="left" w:pos="821"/>
        </w:tabs>
        <w:ind w:hanging="361"/>
        <w:rPr>
          <w:rFonts w:ascii="Symbol" w:hAnsi="Symbol"/>
          <w:color w:val="2C3141"/>
          <w:sz w:val="20"/>
        </w:rPr>
      </w:pPr>
      <w:r>
        <w:rPr>
          <w:color w:val="2C3141"/>
          <w:spacing w:val="-3"/>
          <w:sz w:val="24"/>
        </w:rPr>
        <w:t xml:space="preserve">Knowledge </w:t>
      </w:r>
      <w:r>
        <w:rPr>
          <w:color w:val="2C3141"/>
          <w:sz w:val="24"/>
        </w:rPr>
        <w:t xml:space="preserve">of </w:t>
      </w:r>
      <w:r>
        <w:rPr>
          <w:color w:val="2C3141"/>
          <w:spacing w:val="-3"/>
          <w:sz w:val="24"/>
        </w:rPr>
        <w:t xml:space="preserve">various </w:t>
      </w:r>
      <w:r>
        <w:rPr>
          <w:color w:val="2C3141"/>
          <w:spacing w:val="-4"/>
          <w:sz w:val="24"/>
        </w:rPr>
        <w:t xml:space="preserve">training </w:t>
      </w:r>
      <w:r>
        <w:rPr>
          <w:color w:val="2C3141"/>
          <w:sz w:val="24"/>
        </w:rPr>
        <w:t>/ L&amp;D</w:t>
      </w:r>
      <w:r>
        <w:rPr>
          <w:color w:val="2C3141"/>
          <w:spacing w:val="-31"/>
          <w:sz w:val="24"/>
        </w:rPr>
        <w:t xml:space="preserve"> </w:t>
      </w:r>
      <w:r>
        <w:rPr>
          <w:color w:val="2C3141"/>
          <w:spacing w:val="-4"/>
          <w:sz w:val="24"/>
        </w:rPr>
        <w:t>approaches</w:t>
      </w:r>
    </w:p>
    <w:p w14:paraId="107873E4" w14:textId="77777777" w:rsidR="00B35E1E" w:rsidRDefault="00B35E1E">
      <w:pPr>
        <w:pStyle w:val="BodyText"/>
        <w:rPr>
          <w:sz w:val="26"/>
        </w:rPr>
      </w:pPr>
    </w:p>
    <w:p w14:paraId="107873E5" w14:textId="77777777" w:rsidR="00B35E1E" w:rsidRDefault="00B35E1E">
      <w:pPr>
        <w:pStyle w:val="BodyText"/>
        <w:rPr>
          <w:sz w:val="26"/>
        </w:rPr>
      </w:pPr>
    </w:p>
    <w:p w14:paraId="107873E6" w14:textId="77777777" w:rsidR="00B35E1E" w:rsidRDefault="00B35E1E">
      <w:pPr>
        <w:pStyle w:val="BodyText"/>
        <w:spacing w:before="7"/>
        <w:rPr>
          <w:sz w:val="20"/>
        </w:rPr>
      </w:pPr>
    </w:p>
    <w:p w14:paraId="107873E7" w14:textId="77777777" w:rsidR="00B35E1E" w:rsidRDefault="004F4AB1">
      <w:pPr>
        <w:pStyle w:val="BodyText"/>
        <w:spacing w:before="1"/>
        <w:ind w:left="100"/>
        <w:rPr>
          <w:color w:val="2C3141"/>
        </w:rPr>
      </w:pPr>
      <w:r>
        <w:rPr>
          <w:color w:val="2C3141"/>
        </w:rPr>
        <w:t>Soft skills:</w:t>
      </w:r>
    </w:p>
    <w:p w14:paraId="2DE8E034" w14:textId="77777777" w:rsidR="00B06280" w:rsidRDefault="00B06280">
      <w:pPr>
        <w:pStyle w:val="BodyText"/>
        <w:spacing w:before="1"/>
        <w:ind w:left="100"/>
      </w:pPr>
    </w:p>
    <w:p w14:paraId="107873E8" w14:textId="77777777" w:rsidR="00B35E1E" w:rsidRDefault="004F4AB1">
      <w:pPr>
        <w:pStyle w:val="ListParagraph"/>
        <w:numPr>
          <w:ilvl w:val="0"/>
          <w:numId w:val="2"/>
        </w:numPr>
        <w:tabs>
          <w:tab w:val="left" w:pos="820"/>
          <w:tab w:val="left" w:pos="821"/>
        </w:tabs>
        <w:ind w:hanging="361"/>
        <w:rPr>
          <w:rFonts w:ascii="Symbol" w:hAnsi="Symbol"/>
          <w:color w:val="2C3141"/>
          <w:sz w:val="20"/>
        </w:rPr>
      </w:pPr>
      <w:r>
        <w:rPr>
          <w:color w:val="2C3141"/>
          <w:sz w:val="24"/>
        </w:rPr>
        <w:t xml:space="preserve">A </w:t>
      </w:r>
      <w:r>
        <w:rPr>
          <w:color w:val="2C3141"/>
          <w:spacing w:val="-4"/>
          <w:sz w:val="24"/>
        </w:rPr>
        <w:t xml:space="preserve">friendly, approachable </w:t>
      </w:r>
      <w:r>
        <w:rPr>
          <w:color w:val="2C3141"/>
          <w:spacing w:val="-2"/>
          <w:sz w:val="24"/>
        </w:rPr>
        <w:t xml:space="preserve">and </w:t>
      </w:r>
      <w:r>
        <w:rPr>
          <w:color w:val="2C3141"/>
          <w:spacing w:val="-4"/>
          <w:sz w:val="24"/>
        </w:rPr>
        <w:t>collaborative</w:t>
      </w:r>
      <w:r>
        <w:rPr>
          <w:color w:val="2C3141"/>
          <w:spacing w:val="-20"/>
          <w:sz w:val="24"/>
        </w:rPr>
        <w:t xml:space="preserve"> </w:t>
      </w:r>
      <w:r>
        <w:rPr>
          <w:color w:val="2C3141"/>
          <w:spacing w:val="-3"/>
          <w:sz w:val="24"/>
        </w:rPr>
        <w:t>manner</w:t>
      </w:r>
    </w:p>
    <w:p w14:paraId="107873E9" w14:textId="77777777" w:rsidR="00B35E1E" w:rsidRDefault="004F4AB1">
      <w:pPr>
        <w:pStyle w:val="ListParagraph"/>
        <w:numPr>
          <w:ilvl w:val="0"/>
          <w:numId w:val="2"/>
        </w:numPr>
        <w:tabs>
          <w:tab w:val="left" w:pos="820"/>
          <w:tab w:val="left" w:pos="821"/>
        </w:tabs>
        <w:ind w:hanging="361"/>
        <w:rPr>
          <w:rFonts w:ascii="Symbol" w:hAnsi="Symbol"/>
          <w:color w:val="2C3141"/>
          <w:sz w:val="20"/>
        </w:rPr>
      </w:pPr>
      <w:r>
        <w:rPr>
          <w:color w:val="2C3141"/>
          <w:spacing w:val="-3"/>
          <w:sz w:val="24"/>
        </w:rPr>
        <w:t xml:space="preserve">Creative </w:t>
      </w:r>
      <w:r>
        <w:rPr>
          <w:color w:val="2C3141"/>
          <w:spacing w:val="-2"/>
          <w:sz w:val="24"/>
        </w:rPr>
        <w:t xml:space="preserve">and </w:t>
      </w:r>
      <w:r>
        <w:rPr>
          <w:color w:val="2C3141"/>
          <w:spacing w:val="-4"/>
          <w:sz w:val="24"/>
        </w:rPr>
        <w:t>innovative</w:t>
      </w:r>
      <w:r>
        <w:rPr>
          <w:color w:val="2C3141"/>
          <w:spacing w:val="-11"/>
          <w:sz w:val="24"/>
        </w:rPr>
        <w:t xml:space="preserve"> </w:t>
      </w:r>
      <w:r>
        <w:rPr>
          <w:color w:val="2C3141"/>
          <w:spacing w:val="-4"/>
          <w:sz w:val="24"/>
        </w:rPr>
        <w:t>thinking</w:t>
      </w:r>
    </w:p>
    <w:p w14:paraId="107873EA" w14:textId="77777777" w:rsidR="00B35E1E" w:rsidRDefault="004F4AB1">
      <w:pPr>
        <w:pStyle w:val="ListParagraph"/>
        <w:numPr>
          <w:ilvl w:val="0"/>
          <w:numId w:val="2"/>
        </w:numPr>
        <w:tabs>
          <w:tab w:val="left" w:pos="820"/>
          <w:tab w:val="left" w:pos="821"/>
        </w:tabs>
        <w:ind w:hanging="361"/>
        <w:rPr>
          <w:rFonts w:ascii="Symbol" w:hAnsi="Symbol"/>
          <w:color w:val="2C3141"/>
          <w:sz w:val="20"/>
        </w:rPr>
      </w:pPr>
      <w:r>
        <w:rPr>
          <w:color w:val="2C3141"/>
          <w:spacing w:val="-3"/>
          <w:sz w:val="24"/>
        </w:rPr>
        <w:t xml:space="preserve">Excellent administrative skills, </w:t>
      </w:r>
      <w:r>
        <w:rPr>
          <w:color w:val="2C3141"/>
          <w:sz w:val="24"/>
        </w:rPr>
        <w:t xml:space="preserve">oral </w:t>
      </w:r>
      <w:r>
        <w:rPr>
          <w:color w:val="2C3141"/>
          <w:spacing w:val="-2"/>
          <w:sz w:val="24"/>
        </w:rPr>
        <w:t xml:space="preserve">and </w:t>
      </w:r>
      <w:r>
        <w:rPr>
          <w:color w:val="2C3141"/>
          <w:spacing w:val="-4"/>
          <w:sz w:val="24"/>
        </w:rPr>
        <w:t>written communication</w:t>
      </w:r>
      <w:r>
        <w:rPr>
          <w:color w:val="2C3141"/>
          <w:spacing w:val="-30"/>
          <w:sz w:val="24"/>
        </w:rPr>
        <w:t xml:space="preserve"> </w:t>
      </w:r>
      <w:r>
        <w:rPr>
          <w:color w:val="2C3141"/>
          <w:spacing w:val="-3"/>
          <w:sz w:val="24"/>
        </w:rPr>
        <w:t>skills</w:t>
      </w:r>
    </w:p>
    <w:p w14:paraId="107873EB" w14:textId="77777777" w:rsidR="00B35E1E" w:rsidRDefault="004F4AB1">
      <w:pPr>
        <w:pStyle w:val="ListParagraph"/>
        <w:numPr>
          <w:ilvl w:val="0"/>
          <w:numId w:val="2"/>
        </w:numPr>
        <w:tabs>
          <w:tab w:val="left" w:pos="820"/>
          <w:tab w:val="left" w:pos="821"/>
        </w:tabs>
        <w:ind w:hanging="361"/>
        <w:rPr>
          <w:rFonts w:ascii="Symbol" w:hAnsi="Symbol"/>
          <w:color w:val="2C3141"/>
          <w:sz w:val="20"/>
        </w:rPr>
      </w:pPr>
      <w:r>
        <w:rPr>
          <w:color w:val="2C3141"/>
          <w:spacing w:val="-3"/>
          <w:sz w:val="24"/>
        </w:rPr>
        <w:t xml:space="preserve">Strong </w:t>
      </w:r>
      <w:r>
        <w:rPr>
          <w:color w:val="2C3141"/>
          <w:spacing w:val="-4"/>
          <w:sz w:val="24"/>
        </w:rPr>
        <w:t xml:space="preserve">relationship </w:t>
      </w:r>
      <w:r>
        <w:rPr>
          <w:color w:val="2C3141"/>
          <w:spacing w:val="-3"/>
          <w:sz w:val="24"/>
        </w:rPr>
        <w:t>building</w:t>
      </w:r>
      <w:r>
        <w:rPr>
          <w:color w:val="2C3141"/>
          <w:spacing w:val="-9"/>
          <w:sz w:val="24"/>
        </w:rPr>
        <w:t xml:space="preserve"> </w:t>
      </w:r>
      <w:r>
        <w:rPr>
          <w:color w:val="2C3141"/>
          <w:spacing w:val="-3"/>
          <w:sz w:val="24"/>
        </w:rPr>
        <w:t>skills</w:t>
      </w:r>
    </w:p>
    <w:p w14:paraId="107873EC" w14:textId="77777777" w:rsidR="00B35E1E" w:rsidRDefault="004F4AB1">
      <w:pPr>
        <w:pStyle w:val="ListParagraph"/>
        <w:numPr>
          <w:ilvl w:val="0"/>
          <w:numId w:val="2"/>
        </w:numPr>
        <w:tabs>
          <w:tab w:val="left" w:pos="820"/>
          <w:tab w:val="left" w:pos="821"/>
        </w:tabs>
        <w:ind w:hanging="361"/>
        <w:rPr>
          <w:rFonts w:ascii="Symbol" w:hAnsi="Symbol"/>
          <w:color w:val="2C3141"/>
          <w:sz w:val="20"/>
        </w:rPr>
      </w:pPr>
      <w:r>
        <w:rPr>
          <w:color w:val="2C3141"/>
          <w:sz w:val="24"/>
        </w:rPr>
        <w:t>Ability to problem solve and</w:t>
      </w:r>
      <w:r>
        <w:rPr>
          <w:color w:val="2C3141"/>
          <w:spacing w:val="1"/>
          <w:sz w:val="24"/>
        </w:rPr>
        <w:t xml:space="preserve"> </w:t>
      </w:r>
      <w:r>
        <w:rPr>
          <w:color w:val="2C3141"/>
          <w:sz w:val="24"/>
        </w:rPr>
        <w:t>self-manage</w:t>
      </w:r>
    </w:p>
    <w:p w14:paraId="107873ED" w14:textId="77777777" w:rsidR="00B35E1E" w:rsidRDefault="00B35E1E">
      <w:pPr>
        <w:pStyle w:val="BodyText"/>
        <w:rPr>
          <w:sz w:val="26"/>
        </w:rPr>
      </w:pPr>
    </w:p>
    <w:p w14:paraId="107873EF" w14:textId="77777777" w:rsidR="00B35E1E" w:rsidRDefault="00B35E1E">
      <w:pPr>
        <w:pStyle w:val="BodyText"/>
        <w:spacing w:before="10"/>
        <w:rPr>
          <w:sz w:val="20"/>
        </w:rPr>
      </w:pPr>
    </w:p>
    <w:p w14:paraId="107873F0" w14:textId="77777777" w:rsidR="00B35E1E" w:rsidRDefault="004F4AB1">
      <w:pPr>
        <w:pStyle w:val="BodyText"/>
        <w:ind w:left="100"/>
      </w:pPr>
      <w:r>
        <w:rPr>
          <w:color w:val="2C3141"/>
        </w:rPr>
        <w:t>Other preferred experience:</w:t>
      </w:r>
    </w:p>
    <w:p w14:paraId="107873F1" w14:textId="77777777" w:rsidR="00B35E1E" w:rsidRDefault="00B35E1E">
      <w:pPr>
        <w:pStyle w:val="BodyText"/>
        <w:spacing w:before="2"/>
      </w:pPr>
    </w:p>
    <w:p w14:paraId="107873F2" w14:textId="77777777" w:rsidR="00B35E1E" w:rsidRDefault="004F4AB1">
      <w:pPr>
        <w:pStyle w:val="ListParagraph"/>
        <w:numPr>
          <w:ilvl w:val="0"/>
          <w:numId w:val="2"/>
        </w:numPr>
        <w:tabs>
          <w:tab w:val="left" w:pos="820"/>
          <w:tab w:val="left" w:pos="821"/>
        </w:tabs>
        <w:ind w:right="718"/>
        <w:rPr>
          <w:rFonts w:ascii="Symbol" w:hAnsi="Symbol"/>
          <w:color w:val="2C3141"/>
          <w:sz w:val="20"/>
        </w:rPr>
      </w:pPr>
      <w:r>
        <w:rPr>
          <w:color w:val="2C3141"/>
          <w:spacing w:val="-3"/>
          <w:sz w:val="24"/>
        </w:rPr>
        <w:t xml:space="preserve">Experience </w:t>
      </w:r>
      <w:r>
        <w:rPr>
          <w:color w:val="2C3141"/>
          <w:sz w:val="24"/>
        </w:rPr>
        <w:t xml:space="preserve">of </w:t>
      </w:r>
      <w:r>
        <w:rPr>
          <w:color w:val="2C3141"/>
          <w:spacing w:val="-3"/>
          <w:sz w:val="24"/>
        </w:rPr>
        <w:t xml:space="preserve">planning </w:t>
      </w:r>
      <w:r>
        <w:rPr>
          <w:color w:val="2C3141"/>
          <w:sz w:val="24"/>
        </w:rPr>
        <w:t xml:space="preserve">or </w:t>
      </w:r>
      <w:r>
        <w:rPr>
          <w:color w:val="2C3141"/>
          <w:spacing w:val="-3"/>
          <w:sz w:val="24"/>
        </w:rPr>
        <w:t xml:space="preserve">delivering </w:t>
      </w:r>
      <w:r>
        <w:rPr>
          <w:color w:val="2C3141"/>
          <w:spacing w:val="-4"/>
          <w:sz w:val="24"/>
        </w:rPr>
        <w:t xml:space="preserve">training </w:t>
      </w:r>
      <w:r>
        <w:rPr>
          <w:color w:val="2C3141"/>
          <w:sz w:val="24"/>
        </w:rPr>
        <w:t xml:space="preserve">for </w:t>
      </w:r>
      <w:r>
        <w:rPr>
          <w:color w:val="2C3141"/>
          <w:spacing w:val="-3"/>
          <w:sz w:val="24"/>
        </w:rPr>
        <w:t xml:space="preserve">front-line care </w:t>
      </w:r>
      <w:r>
        <w:rPr>
          <w:color w:val="2C3141"/>
          <w:sz w:val="24"/>
        </w:rPr>
        <w:t xml:space="preserve">/ </w:t>
      </w:r>
      <w:r>
        <w:rPr>
          <w:color w:val="2C3141"/>
          <w:spacing w:val="-4"/>
          <w:sz w:val="24"/>
        </w:rPr>
        <w:t xml:space="preserve">support </w:t>
      </w:r>
      <w:r>
        <w:rPr>
          <w:color w:val="2C3141"/>
          <w:spacing w:val="-3"/>
          <w:sz w:val="24"/>
        </w:rPr>
        <w:t xml:space="preserve">systems, </w:t>
      </w:r>
      <w:r>
        <w:rPr>
          <w:color w:val="2C3141"/>
          <w:spacing w:val="-4"/>
          <w:sz w:val="24"/>
        </w:rPr>
        <w:t xml:space="preserve">e-rostering </w:t>
      </w:r>
      <w:r>
        <w:rPr>
          <w:color w:val="2C3141"/>
          <w:spacing w:val="-2"/>
          <w:sz w:val="24"/>
        </w:rPr>
        <w:t xml:space="preserve">and </w:t>
      </w:r>
      <w:r>
        <w:rPr>
          <w:color w:val="2C3141"/>
          <w:spacing w:val="-4"/>
          <w:sz w:val="24"/>
        </w:rPr>
        <w:t xml:space="preserve">core </w:t>
      </w:r>
      <w:r>
        <w:rPr>
          <w:color w:val="2C3141"/>
          <w:spacing w:val="-3"/>
          <w:sz w:val="24"/>
        </w:rPr>
        <w:t xml:space="preserve">central systems e.g. </w:t>
      </w:r>
      <w:r>
        <w:rPr>
          <w:color w:val="2C3141"/>
          <w:sz w:val="24"/>
        </w:rPr>
        <w:t xml:space="preserve">HR, </w:t>
      </w:r>
      <w:r>
        <w:rPr>
          <w:color w:val="2C3141"/>
          <w:spacing w:val="-3"/>
          <w:sz w:val="24"/>
        </w:rPr>
        <w:t xml:space="preserve">payroll </w:t>
      </w:r>
      <w:r>
        <w:rPr>
          <w:color w:val="2C3141"/>
          <w:spacing w:val="-2"/>
          <w:sz w:val="24"/>
        </w:rPr>
        <w:t>and</w:t>
      </w:r>
      <w:r>
        <w:rPr>
          <w:color w:val="2C3141"/>
          <w:spacing w:val="-31"/>
          <w:sz w:val="24"/>
        </w:rPr>
        <w:t xml:space="preserve"> </w:t>
      </w:r>
      <w:r>
        <w:rPr>
          <w:color w:val="2C3141"/>
          <w:spacing w:val="-3"/>
          <w:sz w:val="24"/>
        </w:rPr>
        <w:t>finance</w:t>
      </w:r>
    </w:p>
    <w:p w14:paraId="107873F3" w14:textId="77777777" w:rsidR="00B35E1E" w:rsidRDefault="004F4AB1">
      <w:pPr>
        <w:pStyle w:val="ListParagraph"/>
        <w:numPr>
          <w:ilvl w:val="0"/>
          <w:numId w:val="2"/>
        </w:numPr>
        <w:tabs>
          <w:tab w:val="left" w:pos="820"/>
          <w:tab w:val="left" w:pos="821"/>
        </w:tabs>
        <w:ind w:hanging="361"/>
        <w:rPr>
          <w:rFonts w:ascii="Symbol" w:hAnsi="Symbol"/>
          <w:color w:val="2C3141"/>
          <w:sz w:val="20"/>
        </w:rPr>
      </w:pPr>
      <w:r>
        <w:rPr>
          <w:color w:val="2C3141"/>
          <w:spacing w:val="-3"/>
          <w:sz w:val="24"/>
        </w:rPr>
        <w:t xml:space="preserve">Social care and/or </w:t>
      </w:r>
      <w:r>
        <w:rPr>
          <w:color w:val="2C3141"/>
          <w:spacing w:val="-4"/>
          <w:sz w:val="24"/>
        </w:rPr>
        <w:t xml:space="preserve">community healthcare </w:t>
      </w:r>
      <w:r>
        <w:rPr>
          <w:color w:val="2C3141"/>
          <w:spacing w:val="-3"/>
          <w:sz w:val="24"/>
        </w:rPr>
        <w:t>sector</w:t>
      </w:r>
      <w:r>
        <w:rPr>
          <w:color w:val="2C3141"/>
          <w:spacing w:val="-23"/>
          <w:sz w:val="24"/>
        </w:rPr>
        <w:t xml:space="preserve"> </w:t>
      </w:r>
      <w:r>
        <w:rPr>
          <w:color w:val="2C3141"/>
          <w:spacing w:val="-3"/>
          <w:sz w:val="24"/>
        </w:rPr>
        <w:t>experience</w:t>
      </w:r>
    </w:p>
    <w:p w14:paraId="107873F4" w14:textId="1E5A7165" w:rsidR="00B35E1E" w:rsidRDefault="004F4AB1">
      <w:pPr>
        <w:pStyle w:val="ListParagraph"/>
        <w:numPr>
          <w:ilvl w:val="0"/>
          <w:numId w:val="2"/>
        </w:numPr>
        <w:tabs>
          <w:tab w:val="left" w:pos="820"/>
          <w:tab w:val="left" w:pos="821"/>
        </w:tabs>
        <w:ind w:hanging="361"/>
        <w:rPr>
          <w:rFonts w:ascii="Symbol" w:hAnsi="Symbol"/>
          <w:color w:val="2C3141"/>
          <w:sz w:val="20"/>
        </w:rPr>
      </w:pPr>
      <w:r>
        <w:rPr>
          <w:color w:val="2C3141"/>
          <w:spacing w:val="-3"/>
          <w:sz w:val="24"/>
        </w:rPr>
        <w:t xml:space="preserve">Experience </w:t>
      </w:r>
      <w:r>
        <w:rPr>
          <w:color w:val="2C3141"/>
          <w:sz w:val="24"/>
        </w:rPr>
        <w:t xml:space="preserve">of </w:t>
      </w:r>
      <w:r>
        <w:rPr>
          <w:color w:val="2C3141"/>
          <w:spacing w:val="-4"/>
          <w:sz w:val="24"/>
        </w:rPr>
        <w:t xml:space="preserve">delivering </w:t>
      </w:r>
      <w:r>
        <w:rPr>
          <w:color w:val="2C3141"/>
          <w:spacing w:val="-3"/>
          <w:sz w:val="24"/>
        </w:rPr>
        <w:t xml:space="preserve">training </w:t>
      </w:r>
      <w:r>
        <w:rPr>
          <w:color w:val="2C3141"/>
          <w:sz w:val="24"/>
        </w:rPr>
        <w:t xml:space="preserve">as </w:t>
      </w:r>
      <w:r>
        <w:rPr>
          <w:color w:val="2C3141"/>
          <w:spacing w:val="-3"/>
          <w:sz w:val="24"/>
        </w:rPr>
        <w:t xml:space="preserve">part </w:t>
      </w:r>
      <w:r w:rsidR="00B06280">
        <w:rPr>
          <w:color w:val="2C3141"/>
          <w:spacing w:val="-3"/>
          <w:sz w:val="24"/>
        </w:rPr>
        <w:t xml:space="preserve">of a change </w:t>
      </w:r>
      <w:proofErr w:type="spellStart"/>
      <w:r w:rsidR="00B06280">
        <w:rPr>
          <w:color w:val="2C3141"/>
          <w:spacing w:val="-3"/>
          <w:sz w:val="24"/>
        </w:rPr>
        <w:t>programme</w:t>
      </w:r>
      <w:proofErr w:type="spellEnd"/>
      <w:r w:rsidR="00B06280">
        <w:rPr>
          <w:color w:val="2C3141"/>
          <w:spacing w:val="-3"/>
          <w:sz w:val="24"/>
        </w:rPr>
        <w:t xml:space="preserve"> </w:t>
      </w:r>
    </w:p>
    <w:p w14:paraId="107873F5" w14:textId="77777777" w:rsidR="00B35E1E" w:rsidRDefault="00B35E1E">
      <w:pPr>
        <w:pStyle w:val="BodyText"/>
        <w:rPr>
          <w:sz w:val="26"/>
        </w:rPr>
      </w:pPr>
    </w:p>
    <w:p w14:paraId="107873F6" w14:textId="77777777" w:rsidR="00B35E1E" w:rsidRDefault="00B35E1E">
      <w:pPr>
        <w:pStyle w:val="BodyText"/>
        <w:rPr>
          <w:sz w:val="26"/>
        </w:rPr>
      </w:pPr>
    </w:p>
    <w:p w14:paraId="107873F7" w14:textId="77777777" w:rsidR="00B35E1E" w:rsidRDefault="00B35E1E">
      <w:pPr>
        <w:pStyle w:val="BodyText"/>
        <w:spacing w:before="10"/>
        <w:rPr>
          <w:sz w:val="20"/>
        </w:rPr>
      </w:pPr>
    </w:p>
    <w:p w14:paraId="107873F8" w14:textId="1FB8F75A" w:rsidR="00B35E1E" w:rsidRDefault="00B06280">
      <w:pPr>
        <w:pStyle w:val="BodyText"/>
        <w:spacing w:before="1"/>
        <w:ind w:left="100"/>
      </w:pPr>
      <w:r>
        <w:rPr>
          <w:color w:val="2C3141"/>
        </w:rPr>
        <w:t>The position will be based at one of our key office locations, or from your home base if more appropriate.</w:t>
      </w:r>
    </w:p>
    <w:p w14:paraId="107873F9" w14:textId="77777777" w:rsidR="00B35E1E" w:rsidRDefault="00B35E1E">
      <w:pPr>
        <w:pStyle w:val="BodyText"/>
        <w:rPr>
          <w:sz w:val="26"/>
        </w:rPr>
      </w:pPr>
    </w:p>
    <w:p w14:paraId="107873FA" w14:textId="77777777" w:rsidR="00B35E1E" w:rsidRDefault="00B35E1E">
      <w:pPr>
        <w:pStyle w:val="BodyText"/>
        <w:rPr>
          <w:sz w:val="26"/>
        </w:rPr>
      </w:pPr>
    </w:p>
    <w:p w14:paraId="107873FB" w14:textId="77777777" w:rsidR="00B35E1E" w:rsidRDefault="00B35E1E">
      <w:pPr>
        <w:pStyle w:val="BodyText"/>
        <w:spacing w:before="7"/>
        <w:rPr>
          <w:sz w:val="20"/>
        </w:rPr>
      </w:pPr>
    </w:p>
    <w:p w14:paraId="107873FC" w14:textId="77777777" w:rsidR="00B35E1E" w:rsidRDefault="004F4AB1">
      <w:pPr>
        <w:pStyle w:val="BodyText"/>
        <w:ind w:left="100"/>
      </w:pPr>
      <w:r>
        <w:rPr>
          <w:color w:val="2C3141"/>
        </w:rPr>
        <w:t>Created August 2023</w:t>
      </w:r>
    </w:p>
    <w:sectPr w:rsidR="00B35E1E">
      <w:headerReference w:type="default" r:id="rId10"/>
      <w:pgSz w:w="11910" w:h="16840"/>
      <w:pgMar w:top="2100" w:right="1320" w:bottom="280" w:left="1340" w:header="2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7402" w14:textId="77777777" w:rsidR="004F4AB1" w:rsidRDefault="004F4AB1">
      <w:r>
        <w:separator/>
      </w:r>
    </w:p>
  </w:endnote>
  <w:endnote w:type="continuationSeparator" w:id="0">
    <w:p w14:paraId="10787404" w14:textId="77777777" w:rsidR="004F4AB1" w:rsidRDefault="004F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73FE" w14:textId="77777777" w:rsidR="004F4AB1" w:rsidRDefault="004F4AB1">
      <w:r>
        <w:separator/>
      </w:r>
    </w:p>
  </w:footnote>
  <w:footnote w:type="continuationSeparator" w:id="0">
    <w:p w14:paraId="10787400" w14:textId="77777777" w:rsidR="004F4AB1" w:rsidRDefault="004F4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3FD" w14:textId="77777777" w:rsidR="00B35E1E" w:rsidRDefault="004F4AB1">
    <w:pPr>
      <w:pStyle w:val="BodyText"/>
      <w:spacing w:line="14" w:lineRule="auto"/>
      <w:rPr>
        <w:sz w:val="20"/>
      </w:rPr>
    </w:pPr>
    <w:r>
      <w:rPr>
        <w:noProof/>
      </w:rPr>
      <w:drawing>
        <wp:anchor distT="0" distB="0" distL="0" distR="0" simplePos="0" relativeHeight="251657216" behindDoc="1" locked="0" layoutInCell="1" allowOverlap="1" wp14:anchorId="107873FE" wp14:editId="107873FF">
          <wp:simplePos x="0" y="0"/>
          <wp:positionH relativeFrom="page">
            <wp:posOffset>5273040</wp:posOffset>
          </wp:positionH>
          <wp:positionV relativeFrom="page">
            <wp:posOffset>175259</wp:posOffset>
          </wp:positionV>
          <wp:extent cx="1332815" cy="11658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32815" cy="1165859"/>
                  </a:xfrm>
                  <a:prstGeom prst="rect">
                    <a:avLst/>
                  </a:prstGeom>
                </pic:spPr>
              </pic:pic>
            </a:graphicData>
          </a:graphic>
        </wp:anchor>
      </w:drawing>
    </w:r>
    <w:r>
      <w:rPr>
        <w:noProof/>
      </w:rPr>
      <w:drawing>
        <wp:anchor distT="0" distB="0" distL="0" distR="0" simplePos="0" relativeHeight="251659264" behindDoc="1" locked="0" layoutInCell="1" allowOverlap="1" wp14:anchorId="10787400" wp14:editId="10787401">
          <wp:simplePos x="0" y="0"/>
          <wp:positionH relativeFrom="page">
            <wp:posOffset>799985</wp:posOffset>
          </wp:positionH>
          <wp:positionV relativeFrom="page">
            <wp:posOffset>401473</wp:posOffset>
          </wp:positionV>
          <wp:extent cx="2298928" cy="7115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298928" cy="7115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B0AD6"/>
    <w:multiLevelType w:val="hybridMultilevel"/>
    <w:tmpl w:val="E3282DE2"/>
    <w:lvl w:ilvl="0" w:tplc="08090001">
      <w:start w:val="1"/>
      <w:numFmt w:val="bullet"/>
      <w:lvlText w:val=""/>
      <w:lvlJc w:val="left"/>
      <w:pPr>
        <w:ind w:left="820" w:hanging="360"/>
      </w:pPr>
      <w:rPr>
        <w:rFonts w:ascii="Symbol" w:hAnsi="Symbol" w:hint="default"/>
        <w:w w:val="100"/>
        <w:lang w:val="en-US" w:eastAsia="en-US" w:bidi="ar-SA"/>
      </w:rPr>
    </w:lvl>
    <w:lvl w:ilvl="1" w:tplc="FFFFFFFF">
      <w:numFmt w:val="bullet"/>
      <w:lvlText w:val="•"/>
      <w:lvlJc w:val="left"/>
      <w:pPr>
        <w:ind w:left="1662" w:hanging="360"/>
      </w:pPr>
      <w:rPr>
        <w:rFonts w:hint="default"/>
        <w:lang w:val="en-US" w:eastAsia="en-US" w:bidi="ar-SA"/>
      </w:rPr>
    </w:lvl>
    <w:lvl w:ilvl="2" w:tplc="FFFFFFFF">
      <w:numFmt w:val="bullet"/>
      <w:lvlText w:val="•"/>
      <w:lvlJc w:val="left"/>
      <w:pPr>
        <w:ind w:left="2505" w:hanging="360"/>
      </w:pPr>
      <w:rPr>
        <w:rFonts w:hint="default"/>
        <w:lang w:val="en-US" w:eastAsia="en-US" w:bidi="ar-SA"/>
      </w:rPr>
    </w:lvl>
    <w:lvl w:ilvl="3" w:tplc="FFFFFFFF">
      <w:numFmt w:val="bullet"/>
      <w:lvlText w:val="•"/>
      <w:lvlJc w:val="left"/>
      <w:pPr>
        <w:ind w:left="3347" w:hanging="360"/>
      </w:pPr>
      <w:rPr>
        <w:rFonts w:hint="default"/>
        <w:lang w:val="en-US" w:eastAsia="en-US" w:bidi="ar-SA"/>
      </w:rPr>
    </w:lvl>
    <w:lvl w:ilvl="4" w:tplc="FFFFFFFF">
      <w:numFmt w:val="bullet"/>
      <w:lvlText w:val="•"/>
      <w:lvlJc w:val="left"/>
      <w:pPr>
        <w:ind w:left="4190" w:hanging="360"/>
      </w:pPr>
      <w:rPr>
        <w:rFonts w:hint="default"/>
        <w:lang w:val="en-US" w:eastAsia="en-US" w:bidi="ar-SA"/>
      </w:rPr>
    </w:lvl>
    <w:lvl w:ilvl="5" w:tplc="FFFFFFFF">
      <w:numFmt w:val="bullet"/>
      <w:lvlText w:val="•"/>
      <w:lvlJc w:val="left"/>
      <w:pPr>
        <w:ind w:left="5033" w:hanging="360"/>
      </w:pPr>
      <w:rPr>
        <w:rFonts w:hint="default"/>
        <w:lang w:val="en-US" w:eastAsia="en-US" w:bidi="ar-SA"/>
      </w:rPr>
    </w:lvl>
    <w:lvl w:ilvl="6" w:tplc="FFFFFFFF">
      <w:numFmt w:val="bullet"/>
      <w:lvlText w:val="•"/>
      <w:lvlJc w:val="left"/>
      <w:pPr>
        <w:ind w:left="5875" w:hanging="360"/>
      </w:pPr>
      <w:rPr>
        <w:rFonts w:hint="default"/>
        <w:lang w:val="en-US" w:eastAsia="en-US" w:bidi="ar-SA"/>
      </w:rPr>
    </w:lvl>
    <w:lvl w:ilvl="7" w:tplc="FFFFFFFF">
      <w:numFmt w:val="bullet"/>
      <w:lvlText w:val="•"/>
      <w:lvlJc w:val="left"/>
      <w:pPr>
        <w:ind w:left="6718" w:hanging="360"/>
      </w:pPr>
      <w:rPr>
        <w:rFonts w:hint="default"/>
        <w:lang w:val="en-US" w:eastAsia="en-US" w:bidi="ar-SA"/>
      </w:rPr>
    </w:lvl>
    <w:lvl w:ilvl="8" w:tplc="FFFFFFFF">
      <w:numFmt w:val="bullet"/>
      <w:lvlText w:val="•"/>
      <w:lvlJc w:val="left"/>
      <w:pPr>
        <w:ind w:left="7561" w:hanging="360"/>
      </w:pPr>
      <w:rPr>
        <w:rFonts w:hint="default"/>
        <w:lang w:val="en-US" w:eastAsia="en-US" w:bidi="ar-SA"/>
      </w:rPr>
    </w:lvl>
  </w:abstractNum>
  <w:abstractNum w:abstractNumId="1" w15:restartNumberingAfterBreak="0">
    <w:nsid w:val="55572CE3"/>
    <w:multiLevelType w:val="hybridMultilevel"/>
    <w:tmpl w:val="78E0B2C2"/>
    <w:lvl w:ilvl="0" w:tplc="565EE128">
      <w:numFmt w:val="bullet"/>
      <w:lvlText w:val=""/>
      <w:lvlJc w:val="left"/>
      <w:pPr>
        <w:ind w:left="820" w:hanging="360"/>
      </w:pPr>
      <w:rPr>
        <w:rFonts w:hint="default"/>
        <w:w w:val="100"/>
        <w:lang w:val="en-US" w:eastAsia="en-US" w:bidi="ar-SA"/>
      </w:rPr>
    </w:lvl>
    <w:lvl w:ilvl="1" w:tplc="66368D14">
      <w:numFmt w:val="bullet"/>
      <w:lvlText w:val="•"/>
      <w:lvlJc w:val="left"/>
      <w:pPr>
        <w:ind w:left="1662" w:hanging="360"/>
      </w:pPr>
      <w:rPr>
        <w:rFonts w:hint="default"/>
        <w:lang w:val="en-US" w:eastAsia="en-US" w:bidi="ar-SA"/>
      </w:rPr>
    </w:lvl>
    <w:lvl w:ilvl="2" w:tplc="B74A3228">
      <w:numFmt w:val="bullet"/>
      <w:lvlText w:val="•"/>
      <w:lvlJc w:val="left"/>
      <w:pPr>
        <w:ind w:left="2505" w:hanging="360"/>
      </w:pPr>
      <w:rPr>
        <w:rFonts w:hint="default"/>
        <w:lang w:val="en-US" w:eastAsia="en-US" w:bidi="ar-SA"/>
      </w:rPr>
    </w:lvl>
    <w:lvl w:ilvl="3" w:tplc="9132BD3E">
      <w:numFmt w:val="bullet"/>
      <w:lvlText w:val="•"/>
      <w:lvlJc w:val="left"/>
      <w:pPr>
        <w:ind w:left="3347" w:hanging="360"/>
      </w:pPr>
      <w:rPr>
        <w:rFonts w:hint="default"/>
        <w:lang w:val="en-US" w:eastAsia="en-US" w:bidi="ar-SA"/>
      </w:rPr>
    </w:lvl>
    <w:lvl w:ilvl="4" w:tplc="9EC474E2">
      <w:numFmt w:val="bullet"/>
      <w:lvlText w:val="•"/>
      <w:lvlJc w:val="left"/>
      <w:pPr>
        <w:ind w:left="4190" w:hanging="360"/>
      </w:pPr>
      <w:rPr>
        <w:rFonts w:hint="default"/>
        <w:lang w:val="en-US" w:eastAsia="en-US" w:bidi="ar-SA"/>
      </w:rPr>
    </w:lvl>
    <w:lvl w:ilvl="5" w:tplc="6C4C2290">
      <w:numFmt w:val="bullet"/>
      <w:lvlText w:val="•"/>
      <w:lvlJc w:val="left"/>
      <w:pPr>
        <w:ind w:left="5033" w:hanging="360"/>
      </w:pPr>
      <w:rPr>
        <w:rFonts w:hint="default"/>
        <w:lang w:val="en-US" w:eastAsia="en-US" w:bidi="ar-SA"/>
      </w:rPr>
    </w:lvl>
    <w:lvl w:ilvl="6" w:tplc="76AAF8FE">
      <w:numFmt w:val="bullet"/>
      <w:lvlText w:val="•"/>
      <w:lvlJc w:val="left"/>
      <w:pPr>
        <w:ind w:left="5875" w:hanging="360"/>
      </w:pPr>
      <w:rPr>
        <w:rFonts w:hint="default"/>
        <w:lang w:val="en-US" w:eastAsia="en-US" w:bidi="ar-SA"/>
      </w:rPr>
    </w:lvl>
    <w:lvl w:ilvl="7" w:tplc="E864C21A">
      <w:numFmt w:val="bullet"/>
      <w:lvlText w:val="•"/>
      <w:lvlJc w:val="left"/>
      <w:pPr>
        <w:ind w:left="6718" w:hanging="360"/>
      </w:pPr>
      <w:rPr>
        <w:rFonts w:hint="default"/>
        <w:lang w:val="en-US" w:eastAsia="en-US" w:bidi="ar-SA"/>
      </w:rPr>
    </w:lvl>
    <w:lvl w:ilvl="8" w:tplc="F10C1788">
      <w:numFmt w:val="bullet"/>
      <w:lvlText w:val="•"/>
      <w:lvlJc w:val="left"/>
      <w:pPr>
        <w:ind w:left="7561" w:hanging="360"/>
      </w:pPr>
      <w:rPr>
        <w:rFonts w:hint="default"/>
        <w:lang w:val="en-US" w:eastAsia="en-US" w:bidi="ar-SA"/>
      </w:rPr>
    </w:lvl>
  </w:abstractNum>
  <w:abstractNum w:abstractNumId="2" w15:restartNumberingAfterBreak="0">
    <w:nsid w:val="77FA7589"/>
    <w:multiLevelType w:val="hybridMultilevel"/>
    <w:tmpl w:val="A12C83B0"/>
    <w:lvl w:ilvl="0" w:tplc="6178D60C">
      <w:numFmt w:val="bullet"/>
      <w:lvlText w:val=""/>
      <w:lvlJc w:val="left"/>
      <w:pPr>
        <w:ind w:left="820" w:hanging="348"/>
      </w:pPr>
      <w:rPr>
        <w:rFonts w:ascii="Wingdings" w:eastAsia="Wingdings" w:hAnsi="Wingdings" w:cs="Wingdings" w:hint="default"/>
        <w:w w:val="100"/>
        <w:sz w:val="24"/>
        <w:szCs w:val="24"/>
        <w:lang w:val="en-US" w:eastAsia="en-US" w:bidi="ar-SA"/>
      </w:rPr>
    </w:lvl>
    <w:lvl w:ilvl="1" w:tplc="342CCA76">
      <w:numFmt w:val="bullet"/>
      <w:lvlText w:val="•"/>
      <w:lvlJc w:val="left"/>
      <w:pPr>
        <w:ind w:left="1662" w:hanging="348"/>
      </w:pPr>
      <w:rPr>
        <w:rFonts w:hint="default"/>
        <w:lang w:val="en-US" w:eastAsia="en-US" w:bidi="ar-SA"/>
      </w:rPr>
    </w:lvl>
    <w:lvl w:ilvl="2" w:tplc="B800581C">
      <w:numFmt w:val="bullet"/>
      <w:lvlText w:val="•"/>
      <w:lvlJc w:val="left"/>
      <w:pPr>
        <w:ind w:left="2505" w:hanging="348"/>
      </w:pPr>
      <w:rPr>
        <w:rFonts w:hint="default"/>
        <w:lang w:val="en-US" w:eastAsia="en-US" w:bidi="ar-SA"/>
      </w:rPr>
    </w:lvl>
    <w:lvl w:ilvl="3" w:tplc="A33844C4">
      <w:numFmt w:val="bullet"/>
      <w:lvlText w:val="•"/>
      <w:lvlJc w:val="left"/>
      <w:pPr>
        <w:ind w:left="3347" w:hanging="348"/>
      </w:pPr>
      <w:rPr>
        <w:rFonts w:hint="default"/>
        <w:lang w:val="en-US" w:eastAsia="en-US" w:bidi="ar-SA"/>
      </w:rPr>
    </w:lvl>
    <w:lvl w:ilvl="4" w:tplc="635E9860">
      <w:numFmt w:val="bullet"/>
      <w:lvlText w:val="•"/>
      <w:lvlJc w:val="left"/>
      <w:pPr>
        <w:ind w:left="4190" w:hanging="348"/>
      </w:pPr>
      <w:rPr>
        <w:rFonts w:hint="default"/>
        <w:lang w:val="en-US" w:eastAsia="en-US" w:bidi="ar-SA"/>
      </w:rPr>
    </w:lvl>
    <w:lvl w:ilvl="5" w:tplc="16368DB8">
      <w:numFmt w:val="bullet"/>
      <w:lvlText w:val="•"/>
      <w:lvlJc w:val="left"/>
      <w:pPr>
        <w:ind w:left="5033" w:hanging="348"/>
      </w:pPr>
      <w:rPr>
        <w:rFonts w:hint="default"/>
        <w:lang w:val="en-US" w:eastAsia="en-US" w:bidi="ar-SA"/>
      </w:rPr>
    </w:lvl>
    <w:lvl w:ilvl="6" w:tplc="6080A696">
      <w:numFmt w:val="bullet"/>
      <w:lvlText w:val="•"/>
      <w:lvlJc w:val="left"/>
      <w:pPr>
        <w:ind w:left="5875" w:hanging="348"/>
      </w:pPr>
      <w:rPr>
        <w:rFonts w:hint="default"/>
        <w:lang w:val="en-US" w:eastAsia="en-US" w:bidi="ar-SA"/>
      </w:rPr>
    </w:lvl>
    <w:lvl w:ilvl="7" w:tplc="634490D0">
      <w:numFmt w:val="bullet"/>
      <w:lvlText w:val="•"/>
      <w:lvlJc w:val="left"/>
      <w:pPr>
        <w:ind w:left="6718" w:hanging="348"/>
      </w:pPr>
      <w:rPr>
        <w:rFonts w:hint="default"/>
        <w:lang w:val="en-US" w:eastAsia="en-US" w:bidi="ar-SA"/>
      </w:rPr>
    </w:lvl>
    <w:lvl w:ilvl="8" w:tplc="E4A87F6C">
      <w:numFmt w:val="bullet"/>
      <w:lvlText w:val="•"/>
      <w:lvlJc w:val="left"/>
      <w:pPr>
        <w:ind w:left="7561" w:hanging="348"/>
      </w:pPr>
      <w:rPr>
        <w:rFonts w:hint="default"/>
        <w:lang w:val="en-US" w:eastAsia="en-US" w:bidi="ar-SA"/>
      </w:rPr>
    </w:lvl>
  </w:abstractNum>
  <w:num w:numId="1" w16cid:durableId="1742172589">
    <w:abstractNumId w:val="2"/>
  </w:num>
  <w:num w:numId="2" w16cid:durableId="1016152372">
    <w:abstractNumId w:val="1"/>
  </w:num>
  <w:num w:numId="3" w16cid:durableId="201071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35E1E"/>
    <w:rsid w:val="00150E65"/>
    <w:rsid w:val="004F4AB1"/>
    <w:rsid w:val="00B06280"/>
    <w:rsid w:val="00B35E1E"/>
    <w:rsid w:val="00D17057"/>
    <w:rsid w:val="00E52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73B1"/>
  <w15:docId w15:val="{5FA1A4E2-01DD-44D1-A66D-E744970B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7"/>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2CAB56563224E9322619D61BBAF27" ma:contentTypeVersion="12" ma:contentTypeDescription="Create a new document." ma:contentTypeScope="" ma:versionID="3ec2194fef10e7d3c97e3d6d31736a2b">
  <xsd:schema xmlns:xsd="http://www.w3.org/2001/XMLSchema" xmlns:xs="http://www.w3.org/2001/XMLSchema" xmlns:p="http://schemas.microsoft.com/office/2006/metadata/properties" xmlns:ns2="63bb155f-6044-40c8-a190-2ac737ed44dd" xmlns:ns3="0117dc0d-a001-4399-b0d6-ac69d602ccdc" targetNamespace="http://schemas.microsoft.com/office/2006/metadata/properties" ma:root="true" ma:fieldsID="ac2771a37cbde9995b808006ba0116d8" ns2:_="" ns3:_="">
    <xsd:import namespace="63bb155f-6044-40c8-a190-2ac737ed44dd"/>
    <xsd:import namespace="0117dc0d-a001-4399-b0d6-ac69d602cc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b155f-6044-40c8-a190-2ac737ed4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bb7eab7-0a66-4154-a9d0-6740fbc8bcf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7dc0d-a001-4399-b0d6-ac69d602cc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bb155f-6044-40c8-a190-2ac737ed44d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FC451-93A8-41C8-954F-0901216F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b155f-6044-40c8-a190-2ac737ed44dd"/>
    <ds:schemaRef ds:uri="0117dc0d-a001-4399-b0d6-ac69d602c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FF524-3958-4DE8-8F0C-E34FBB97419A}">
  <ds:schemaRefs>
    <ds:schemaRef ds:uri="http://schemas.microsoft.com/office/2006/metadata/properties"/>
    <ds:schemaRef ds:uri="http://schemas.microsoft.com/office/infopath/2007/PartnerControls"/>
    <ds:schemaRef ds:uri="63bb155f-6044-40c8-a190-2ac737ed44dd"/>
  </ds:schemaRefs>
</ds:datastoreItem>
</file>

<file path=customXml/itemProps3.xml><?xml version="1.0" encoding="utf-8"?>
<ds:datastoreItem xmlns:ds="http://schemas.openxmlformats.org/officeDocument/2006/customXml" ds:itemID="{AA10279F-2AA2-47AF-B659-B7E5D7E6C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Lay-Sans</dc:creator>
  <cp:lastModifiedBy>Esther Lay-Sans</cp:lastModifiedBy>
  <cp:revision>2</cp:revision>
  <dcterms:created xsi:type="dcterms:W3CDTF">2023-09-07T10:33:00Z</dcterms:created>
  <dcterms:modified xsi:type="dcterms:W3CDTF">2023-09-07T10:33:00Z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Microsoft® Word for Microsoft 365</vt:lpwstr>
  </property>
  <property fmtid="{D5CDD505-2E9C-101B-9397-08002B2CF9AE}" pid="4" name="LastSaved">
    <vt:filetime>2023-09-06T00:00:00Z</vt:filetime>
  </property>
  <property fmtid="{D5CDD505-2E9C-101B-9397-08002B2CF9AE}" pid="5" name="ContentTypeId">
    <vt:lpwstr>0x010100A532CAB56563224E9322619D61BBAF27</vt:lpwstr>
  </property>
</Properties>
</file>